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6E1" w:rsidRDefault="003B36E1">
      <w:pPr>
        <w:tabs>
          <w:tab w:val="left" w:pos="19440"/>
        </w:tabs>
        <w:spacing w:line="480" w:lineRule="exact"/>
        <w:jc w:val="center"/>
        <w:rPr>
          <w:rFonts w:eastAsia="方正小标宋简体"/>
          <w:bCs/>
          <w:sz w:val="44"/>
          <w:szCs w:val="44"/>
        </w:rPr>
      </w:pPr>
      <w:r>
        <w:rPr>
          <w:rFonts w:eastAsia="方正小标宋简体" w:hint="eastAsia"/>
          <w:bCs/>
          <w:sz w:val="44"/>
          <w:szCs w:val="44"/>
        </w:rPr>
        <w:t>湖南省高等学校教师系列高级专业技术职务申报人员情况公示表</w:t>
      </w:r>
    </w:p>
    <w:p w:rsidR="003B36E1" w:rsidRDefault="003B36E1">
      <w:pPr>
        <w:spacing w:line="400" w:lineRule="exact"/>
        <w:jc w:val="center"/>
        <w:rPr>
          <w:bCs/>
          <w:u w:val="single"/>
        </w:rPr>
      </w:pPr>
      <w:r>
        <w:rPr>
          <w:rFonts w:hint="eastAsia"/>
          <w:bCs/>
        </w:rPr>
        <w:t>单位</w:t>
      </w:r>
      <w:r>
        <w:rPr>
          <w:bCs/>
          <w:u w:val="single"/>
        </w:rPr>
        <w:t xml:space="preserve">    </w:t>
      </w:r>
      <w:r>
        <w:rPr>
          <w:rFonts w:hint="eastAsia"/>
          <w:bCs/>
          <w:u w:val="single"/>
        </w:rPr>
        <w:t>湖南工学院</w:t>
      </w:r>
      <w:r>
        <w:rPr>
          <w:bCs/>
          <w:u w:val="single"/>
        </w:rPr>
        <w:t xml:space="preserve">    </w:t>
      </w:r>
      <w:r>
        <w:rPr>
          <w:bCs/>
        </w:rPr>
        <w:t xml:space="preserve">  </w:t>
      </w:r>
      <w:r>
        <w:rPr>
          <w:rFonts w:hint="eastAsia"/>
          <w:bCs/>
        </w:rPr>
        <w:t>姓名</w:t>
      </w:r>
      <w:r>
        <w:rPr>
          <w:bCs/>
          <w:u w:val="single"/>
        </w:rPr>
        <w:t xml:space="preserve">  </w:t>
      </w:r>
      <w:r>
        <w:rPr>
          <w:rFonts w:hint="eastAsia"/>
          <w:bCs/>
          <w:u w:val="single"/>
        </w:rPr>
        <w:t>胡荣</w:t>
      </w:r>
      <w:r>
        <w:rPr>
          <w:bCs/>
          <w:u w:val="single"/>
        </w:rPr>
        <w:t xml:space="preserve">     </w:t>
      </w:r>
      <w:r>
        <w:rPr>
          <w:bCs/>
        </w:rPr>
        <w:t xml:space="preserve">  </w:t>
      </w:r>
      <w:r>
        <w:rPr>
          <w:rFonts w:hint="eastAsia"/>
          <w:bCs/>
        </w:rPr>
        <w:t>申报职务</w:t>
      </w:r>
      <w:r>
        <w:rPr>
          <w:bCs/>
          <w:u w:val="single"/>
        </w:rPr>
        <w:t xml:space="preserve">   </w:t>
      </w:r>
      <w:r>
        <w:rPr>
          <w:rFonts w:hint="eastAsia"/>
          <w:bCs/>
          <w:u w:val="single"/>
        </w:rPr>
        <w:t>副教授</w:t>
      </w:r>
      <w:r>
        <w:rPr>
          <w:bCs/>
          <w:u w:val="single"/>
        </w:rPr>
        <w:t xml:space="preserve">     </w:t>
      </w:r>
      <w:r>
        <w:rPr>
          <w:rFonts w:eastAsia="黑体"/>
          <w:b/>
          <w:bCs/>
        </w:rPr>
        <w:t xml:space="preserve">  </w:t>
      </w:r>
      <w:r>
        <w:rPr>
          <w:rFonts w:hint="eastAsia"/>
          <w:bCs/>
        </w:rPr>
        <w:t>学科（专业）</w:t>
      </w:r>
      <w:r>
        <w:rPr>
          <w:bCs/>
          <w:u w:val="single"/>
        </w:rPr>
        <w:t xml:space="preserve">  </w:t>
      </w:r>
      <w:r>
        <w:rPr>
          <w:rFonts w:hint="eastAsia"/>
          <w:bCs/>
          <w:u w:val="single"/>
        </w:rPr>
        <w:t>计算机</w:t>
      </w:r>
      <w:r>
        <w:rPr>
          <w:bCs/>
          <w:u w:val="single"/>
        </w:rPr>
        <w:t xml:space="preserve">    </w:t>
      </w:r>
    </w:p>
    <w:p w:rsidR="003B36E1" w:rsidRDefault="003B36E1">
      <w:pPr>
        <w:spacing w:line="400" w:lineRule="exact"/>
        <w:jc w:val="center"/>
        <w:rPr>
          <w:bCs/>
          <w:u w:val="single"/>
        </w:rPr>
      </w:pPr>
    </w:p>
    <w:tbl>
      <w:tblPr>
        <w:tblW w:w="22336" w:type="dxa"/>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35"/>
        <w:gridCol w:w="20"/>
        <w:gridCol w:w="1262"/>
        <w:gridCol w:w="93"/>
        <w:gridCol w:w="1355"/>
        <w:gridCol w:w="159"/>
        <w:gridCol w:w="1103"/>
        <w:gridCol w:w="93"/>
        <w:gridCol w:w="1356"/>
        <w:gridCol w:w="722"/>
        <w:gridCol w:w="1094"/>
        <w:gridCol w:w="927"/>
        <w:gridCol w:w="1045"/>
        <w:gridCol w:w="1142"/>
        <w:gridCol w:w="6"/>
        <w:gridCol w:w="1040"/>
        <w:gridCol w:w="1423"/>
        <w:gridCol w:w="1204"/>
        <w:gridCol w:w="1344"/>
        <w:gridCol w:w="1658"/>
        <w:gridCol w:w="451"/>
        <w:gridCol w:w="186"/>
        <w:gridCol w:w="448"/>
        <w:gridCol w:w="879"/>
        <w:gridCol w:w="750"/>
        <w:gridCol w:w="7"/>
        <w:gridCol w:w="1234"/>
      </w:tblGrid>
      <w:tr w:rsidR="003B36E1">
        <w:trPr>
          <w:cantSplit/>
          <w:trHeight w:val="380"/>
          <w:jc w:val="center"/>
        </w:trPr>
        <w:tc>
          <w:tcPr>
            <w:tcW w:w="6776" w:type="dxa"/>
            <w:gridSpan w:val="9"/>
            <w:vAlign w:val="center"/>
          </w:tcPr>
          <w:p w:rsidR="003B36E1" w:rsidRDefault="003B36E1">
            <w:pPr>
              <w:spacing w:line="280" w:lineRule="exact"/>
              <w:jc w:val="center"/>
              <w:rPr>
                <w:b/>
                <w:sz w:val="24"/>
              </w:rPr>
            </w:pPr>
            <w:r>
              <w:rPr>
                <w:rFonts w:hint="eastAsia"/>
                <w:b/>
                <w:sz w:val="24"/>
              </w:rPr>
              <w:t>基本情况</w:t>
            </w:r>
          </w:p>
        </w:tc>
        <w:tc>
          <w:tcPr>
            <w:tcW w:w="15560" w:type="dxa"/>
            <w:gridSpan w:val="18"/>
            <w:vAlign w:val="center"/>
          </w:tcPr>
          <w:p w:rsidR="003B36E1" w:rsidRDefault="003B36E1">
            <w:pPr>
              <w:spacing w:line="280" w:lineRule="exact"/>
              <w:jc w:val="center"/>
              <w:rPr>
                <w:b/>
                <w:sz w:val="24"/>
              </w:rPr>
            </w:pPr>
            <w:r>
              <w:rPr>
                <w:rFonts w:hint="eastAsia"/>
                <w:b/>
                <w:sz w:val="24"/>
              </w:rPr>
              <w:t>任现职以来主要业绩</w:t>
            </w:r>
          </w:p>
        </w:tc>
      </w:tr>
      <w:tr w:rsidR="003B36E1">
        <w:trPr>
          <w:cantSplit/>
          <w:trHeight w:val="613"/>
          <w:jc w:val="center"/>
        </w:trPr>
        <w:tc>
          <w:tcPr>
            <w:tcW w:w="1335" w:type="dxa"/>
            <w:vAlign w:val="center"/>
          </w:tcPr>
          <w:p w:rsidR="003B36E1" w:rsidRDefault="003B36E1">
            <w:pPr>
              <w:spacing w:line="280" w:lineRule="exact"/>
              <w:jc w:val="distribute"/>
              <w:rPr>
                <w:sz w:val="24"/>
              </w:rPr>
            </w:pPr>
            <w:r>
              <w:rPr>
                <w:rFonts w:hint="eastAsia"/>
                <w:sz w:val="24"/>
              </w:rPr>
              <w:t>姓</w:t>
            </w:r>
            <w:r>
              <w:rPr>
                <w:sz w:val="24"/>
              </w:rPr>
              <w:t xml:space="preserve">  </w:t>
            </w:r>
            <w:r>
              <w:rPr>
                <w:rFonts w:hint="eastAsia"/>
                <w:sz w:val="24"/>
              </w:rPr>
              <w:t>名</w:t>
            </w:r>
          </w:p>
        </w:tc>
        <w:tc>
          <w:tcPr>
            <w:tcW w:w="1282" w:type="dxa"/>
            <w:gridSpan w:val="2"/>
            <w:vAlign w:val="center"/>
          </w:tcPr>
          <w:p w:rsidR="003B36E1" w:rsidRDefault="003B36E1">
            <w:pPr>
              <w:spacing w:line="280" w:lineRule="exact"/>
              <w:jc w:val="center"/>
              <w:rPr>
                <w:sz w:val="24"/>
              </w:rPr>
            </w:pPr>
            <w:r>
              <w:rPr>
                <w:rFonts w:hint="eastAsia"/>
                <w:sz w:val="24"/>
              </w:rPr>
              <w:t>胡荣</w:t>
            </w:r>
          </w:p>
        </w:tc>
        <w:tc>
          <w:tcPr>
            <w:tcW w:w="2710" w:type="dxa"/>
            <w:gridSpan w:val="4"/>
            <w:vAlign w:val="center"/>
          </w:tcPr>
          <w:p w:rsidR="003B36E1" w:rsidRDefault="003B36E1">
            <w:pPr>
              <w:jc w:val="center"/>
              <w:rPr>
                <w:sz w:val="24"/>
              </w:rPr>
            </w:pPr>
            <w:r>
              <w:rPr>
                <w:rFonts w:hint="eastAsia"/>
                <w:sz w:val="24"/>
              </w:rPr>
              <w:t>出生年月</w:t>
            </w:r>
          </w:p>
        </w:tc>
        <w:tc>
          <w:tcPr>
            <w:tcW w:w="1449" w:type="dxa"/>
            <w:gridSpan w:val="2"/>
            <w:vAlign w:val="center"/>
          </w:tcPr>
          <w:p w:rsidR="003B36E1" w:rsidRDefault="003B36E1">
            <w:pPr>
              <w:spacing w:line="280" w:lineRule="exact"/>
              <w:ind w:leftChars="-30" w:left="-96" w:rightChars="-35" w:right="-112"/>
              <w:jc w:val="center"/>
              <w:rPr>
                <w:sz w:val="24"/>
              </w:rPr>
            </w:pPr>
            <w:r>
              <w:rPr>
                <w:sz w:val="24"/>
              </w:rPr>
              <w:t>1978.6</w:t>
            </w:r>
          </w:p>
        </w:tc>
        <w:tc>
          <w:tcPr>
            <w:tcW w:w="722" w:type="dxa"/>
            <w:vMerge w:val="restart"/>
            <w:vAlign w:val="center"/>
          </w:tcPr>
          <w:p w:rsidR="003B36E1" w:rsidRDefault="003B36E1">
            <w:pPr>
              <w:spacing w:line="280" w:lineRule="exact"/>
              <w:jc w:val="center"/>
              <w:rPr>
                <w:b/>
                <w:sz w:val="24"/>
              </w:rPr>
            </w:pPr>
            <w:r>
              <w:rPr>
                <w:rFonts w:hint="eastAsia"/>
                <w:b/>
                <w:sz w:val="24"/>
              </w:rPr>
              <w:t>教学工作</w:t>
            </w:r>
          </w:p>
          <w:p w:rsidR="003B36E1" w:rsidRDefault="003B36E1">
            <w:pPr>
              <w:spacing w:line="280" w:lineRule="exact"/>
              <w:jc w:val="center"/>
              <w:rPr>
                <w:sz w:val="24"/>
              </w:rPr>
            </w:pPr>
          </w:p>
        </w:tc>
        <w:tc>
          <w:tcPr>
            <w:tcW w:w="5254" w:type="dxa"/>
            <w:gridSpan w:val="6"/>
            <w:vAlign w:val="center"/>
          </w:tcPr>
          <w:p w:rsidR="003B36E1" w:rsidRDefault="003B36E1">
            <w:pPr>
              <w:spacing w:line="280" w:lineRule="exact"/>
              <w:jc w:val="center"/>
              <w:rPr>
                <w:sz w:val="24"/>
              </w:rPr>
            </w:pPr>
            <w:r>
              <w:rPr>
                <w:rFonts w:hint="eastAsia"/>
                <w:sz w:val="24"/>
              </w:rPr>
              <w:t>教学工作量（其它教学工作量按本校方式计算）</w:t>
            </w:r>
          </w:p>
        </w:tc>
        <w:tc>
          <w:tcPr>
            <w:tcW w:w="6080" w:type="dxa"/>
            <w:gridSpan w:val="5"/>
            <w:vAlign w:val="center"/>
          </w:tcPr>
          <w:p w:rsidR="003B36E1" w:rsidRDefault="003B36E1">
            <w:pPr>
              <w:spacing w:line="280" w:lineRule="exact"/>
              <w:jc w:val="center"/>
              <w:rPr>
                <w:sz w:val="24"/>
              </w:rPr>
            </w:pPr>
            <w:r>
              <w:rPr>
                <w:rFonts w:hint="eastAsia"/>
                <w:sz w:val="24"/>
              </w:rPr>
              <w:t>主要教学业绩</w:t>
            </w:r>
          </w:p>
        </w:tc>
        <w:tc>
          <w:tcPr>
            <w:tcW w:w="2263" w:type="dxa"/>
            <w:gridSpan w:val="4"/>
            <w:vAlign w:val="center"/>
          </w:tcPr>
          <w:p w:rsidR="003B36E1" w:rsidRDefault="003B36E1">
            <w:pPr>
              <w:spacing w:line="280" w:lineRule="exact"/>
              <w:jc w:val="center"/>
              <w:rPr>
                <w:sz w:val="24"/>
              </w:rPr>
            </w:pPr>
            <w:r>
              <w:rPr>
                <w:rFonts w:hint="eastAsia"/>
                <w:sz w:val="24"/>
              </w:rPr>
              <w:t>指导青年教师情况</w:t>
            </w:r>
          </w:p>
        </w:tc>
        <w:tc>
          <w:tcPr>
            <w:tcW w:w="1241" w:type="dxa"/>
            <w:gridSpan w:val="2"/>
            <w:vMerge w:val="restart"/>
          </w:tcPr>
          <w:p w:rsidR="003B36E1" w:rsidRDefault="003B36E1">
            <w:pPr>
              <w:spacing w:line="280" w:lineRule="exact"/>
              <w:jc w:val="center"/>
              <w:rPr>
                <w:sz w:val="24"/>
              </w:rPr>
            </w:pPr>
          </w:p>
          <w:p w:rsidR="003B36E1" w:rsidRDefault="003B36E1">
            <w:pPr>
              <w:spacing w:line="280" w:lineRule="exact"/>
              <w:jc w:val="center"/>
              <w:rPr>
                <w:sz w:val="24"/>
              </w:rPr>
            </w:pPr>
          </w:p>
          <w:p w:rsidR="003B36E1" w:rsidRDefault="003B36E1">
            <w:pPr>
              <w:spacing w:line="280" w:lineRule="exact"/>
              <w:jc w:val="center"/>
              <w:rPr>
                <w:sz w:val="24"/>
              </w:rPr>
            </w:pPr>
          </w:p>
          <w:p w:rsidR="003B36E1" w:rsidRDefault="003B36E1">
            <w:pPr>
              <w:spacing w:line="280" w:lineRule="exact"/>
              <w:jc w:val="center"/>
              <w:rPr>
                <w:sz w:val="24"/>
              </w:rPr>
            </w:pPr>
          </w:p>
          <w:p w:rsidR="003B36E1" w:rsidRDefault="003B36E1">
            <w:pPr>
              <w:spacing w:line="280" w:lineRule="exact"/>
              <w:jc w:val="center"/>
              <w:rPr>
                <w:sz w:val="24"/>
              </w:rPr>
            </w:pPr>
            <w:r>
              <w:rPr>
                <w:rFonts w:hint="eastAsia"/>
                <w:sz w:val="24"/>
              </w:rPr>
              <w:t>教务部门审核意见（盖章）</w:t>
            </w:r>
          </w:p>
          <w:p w:rsidR="003B36E1" w:rsidRDefault="003B36E1">
            <w:pPr>
              <w:spacing w:line="280" w:lineRule="exact"/>
              <w:ind w:left="180"/>
              <w:rPr>
                <w:sz w:val="24"/>
              </w:rPr>
            </w:pPr>
          </w:p>
          <w:p w:rsidR="003B36E1" w:rsidRDefault="003B36E1">
            <w:pPr>
              <w:spacing w:line="280" w:lineRule="exact"/>
              <w:ind w:left="180"/>
              <w:rPr>
                <w:sz w:val="24"/>
              </w:rPr>
            </w:pPr>
          </w:p>
          <w:p w:rsidR="003B36E1" w:rsidRDefault="003B36E1">
            <w:pPr>
              <w:spacing w:line="280" w:lineRule="exact"/>
              <w:ind w:left="180"/>
              <w:rPr>
                <w:sz w:val="24"/>
              </w:rPr>
            </w:pPr>
          </w:p>
          <w:p w:rsidR="003B36E1" w:rsidRDefault="003B36E1">
            <w:pPr>
              <w:spacing w:line="280" w:lineRule="exact"/>
              <w:ind w:left="180"/>
              <w:rPr>
                <w:sz w:val="24"/>
              </w:rPr>
            </w:pPr>
          </w:p>
          <w:p w:rsidR="003B36E1" w:rsidRDefault="003B36E1">
            <w:pPr>
              <w:spacing w:line="280" w:lineRule="exact"/>
              <w:ind w:left="180"/>
              <w:rPr>
                <w:sz w:val="24"/>
              </w:rPr>
            </w:pPr>
          </w:p>
          <w:p w:rsidR="003B36E1" w:rsidRDefault="003B36E1">
            <w:pPr>
              <w:spacing w:line="280" w:lineRule="exact"/>
              <w:ind w:left="180"/>
              <w:rPr>
                <w:sz w:val="24"/>
              </w:rPr>
            </w:pPr>
          </w:p>
          <w:p w:rsidR="003B36E1" w:rsidRDefault="003B36E1">
            <w:pPr>
              <w:spacing w:line="280" w:lineRule="exact"/>
              <w:ind w:left="180"/>
              <w:rPr>
                <w:sz w:val="24"/>
              </w:rPr>
            </w:pPr>
          </w:p>
          <w:p w:rsidR="003B36E1" w:rsidRDefault="003B36E1">
            <w:pPr>
              <w:spacing w:line="280" w:lineRule="exact"/>
              <w:ind w:left="180"/>
              <w:rPr>
                <w:sz w:val="24"/>
              </w:rPr>
            </w:pPr>
          </w:p>
          <w:p w:rsidR="003B36E1" w:rsidRDefault="003B36E1">
            <w:pPr>
              <w:spacing w:line="280" w:lineRule="exact"/>
              <w:ind w:left="180"/>
              <w:rPr>
                <w:sz w:val="24"/>
              </w:rPr>
            </w:pPr>
          </w:p>
          <w:p w:rsidR="003B36E1" w:rsidRDefault="003B36E1">
            <w:pPr>
              <w:spacing w:line="280" w:lineRule="exact"/>
              <w:ind w:left="180"/>
              <w:rPr>
                <w:sz w:val="24"/>
              </w:rPr>
            </w:pPr>
          </w:p>
          <w:p w:rsidR="003B36E1" w:rsidRDefault="003B36E1">
            <w:pPr>
              <w:spacing w:line="280" w:lineRule="exact"/>
              <w:rPr>
                <w:sz w:val="24"/>
              </w:rPr>
            </w:pPr>
            <w:r>
              <w:rPr>
                <w:rFonts w:hint="eastAsia"/>
                <w:sz w:val="24"/>
              </w:rPr>
              <w:t>教务部门审核人签名：</w:t>
            </w:r>
          </w:p>
        </w:tc>
      </w:tr>
      <w:tr w:rsidR="003B36E1">
        <w:trPr>
          <w:cantSplit/>
          <w:trHeight w:val="301"/>
          <w:jc w:val="center"/>
        </w:trPr>
        <w:tc>
          <w:tcPr>
            <w:tcW w:w="1335" w:type="dxa"/>
            <w:vMerge w:val="restart"/>
            <w:vAlign w:val="center"/>
          </w:tcPr>
          <w:p w:rsidR="003B36E1" w:rsidRDefault="003B36E1">
            <w:pPr>
              <w:spacing w:line="280" w:lineRule="exact"/>
              <w:jc w:val="distribute"/>
              <w:rPr>
                <w:sz w:val="24"/>
              </w:rPr>
            </w:pPr>
            <w:r>
              <w:rPr>
                <w:rFonts w:hint="eastAsia"/>
                <w:sz w:val="24"/>
              </w:rPr>
              <w:t>性</w:t>
            </w:r>
            <w:r>
              <w:rPr>
                <w:sz w:val="24"/>
              </w:rPr>
              <w:t xml:space="preserve">  </w:t>
            </w:r>
            <w:r>
              <w:rPr>
                <w:rFonts w:hint="eastAsia"/>
                <w:sz w:val="24"/>
              </w:rPr>
              <w:t>别</w:t>
            </w:r>
          </w:p>
        </w:tc>
        <w:tc>
          <w:tcPr>
            <w:tcW w:w="1282" w:type="dxa"/>
            <w:gridSpan w:val="2"/>
            <w:vMerge w:val="restart"/>
            <w:vAlign w:val="center"/>
          </w:tcPr>
          <w:p w:rsidR="003B36E1" w:rsidRDefault="003B36E1">
            <w:pPr>
              <w:spacing w:line="280" w:lineRule="exact"/>
              <w:jc w:val="center"/>
              <w:rPr>
                <w:sz w:val="24"/>
              </w:rPr>
            </w:pPr>
            <w:r>
              <w:rPr>
                <w:rFonts w:hint="eastAsia"/>
                <w:sz w:val="24"/>
              </w:rPr>
              <w:t>女</w:t>
            </w:r>
          </w:p>
        </w:tc>
        <w:tc>
          <w:tcPr>
            <w:tcW w:w="2710" w:type="dxa"/>
            <w:gridSpan w:val="4"/>
            <w:vMerge w:val="restart"/>
            <w:vAlign w:val="center"/>
          </w:tcPr>
          <w:p w:rsidR="003B36E1" w:rsidRDefault="003B36E1">
            <w:pPr>
              <w:ind w:leftChars="-41" w:left="-131" w:rightChars="-38" w:right="-122"/>
              <w:jc w:val="center"/>
              <w:rPr>
                <w:sz w:val="24"/>
              </w:rPr>
            </w:pPr>
            <w:r>
              <w:rPr>
                <w:rFonts w:hint="eastAsia"/>
                <w:sz w:val="24"/>
              </w:rPr>
              <w:t>参加工作时间</w:t>
            </w:r>
          </w:p>
        </w:tc>
        <w:tc>
          <w:tcPr>
            <w:tcW w:w="1449" w:type="dxa"/>
            <w:gridSpan w:val="2"/>
            <w:vMerge w:val="restart"/>
            <w:vAlign w:val="center"/>
          </w:tcPr>
          <w:p w:rsidR="003B36E1" w:rsidRDefault="003B36E1">
            <w:pPr>
              <w:spacing w:line="280" w:lineRule="exact"/>
              <w:ind w:leftChars="-30" w:left="-96" w:rightChars="-35" w:right="-112"/>
              <w:jc w:val="center"/>
              <w:rPr>
                <w:sz w:val="24"/>
              </w:rPr>
            </w:pPr>
            <w:r>
              <w:rPr>
                <w:sz w:val="24"/>
              </w:rPr>
              <w:t>2002.6</w:t>
            </w:r>
          </w:p>
        </w:tc>
        <w:tc>
          <w:tcPr>
            <w:tcW w:w="722" w:type="dxa"/>
            <w:vMerge/>
            <w:vAlign w:val="center"/>
          </w:tcPr>
          <w:p w:rsidR="003B36E1" w:rsidRDefault="003B36E1">
            <w:pPr>
              <w:spacing w:line="280" w:lineRule="exact"/>
              <w:jc w:val="center"/>
              <w:rPr>
                <w:b/>
                <w:sz w:val="24"/>
              </w:rPr>
            </w:pPr>
          </w:p>
        </w:tc>
        <w:tc>
          <w:tcPr>
            <w:tcW w:w="1094" w:type="dxa"/>
            <w:vMerge w:val="restart"/>
            <w:vAlign w:val="center"/>
          </w:tcPr>
          <w:p w:rsidR="003B36E1" w:rsidRDefault="003B36E1">
            <w:pPr>
              <w:spacing w:line="280" w:lineRule="exact"/>
              <w:ind w:leftChars="-21" w:left="-67" w:rightChars="-20" w:right="-64"/>
              <w:jc w:val="center"/>
              <w:rPr>
                <w:sz w:val="24"/>
              </w:rPr>
            </w:pPr>
            <w:r>
              <w:rPr>
                <w:rFonts w:hint="eastAsia"/>
                <w:sz w:val="24"/>
              </w:rPr>
              <w:t>按年度填写教学工作量</w:t>
            </w:r>
          </w:p>
        </w:tc>
        <w:tc>
          <w:tcPr>
            <w:tcW w:w="927" w:type="dxa"/>
            <w:vMerge w:val="restart"/>
            <w:vAlign w:val="center"/>
          </w:tcPr>
          <w:p w:rsidR="003B36E1" w:rsidRDefault="003B36E1">
            <w:pPr>
              <w:spacing w:line="280" w:lineRule="exact"/>
              <w:ind w:left="-94" w:rightChars="-29" w:right="-93"/>
              <w:jc w:val="center"/>
              <w:rPr>
                <w:sz w:val="24"/>
              </w:rPr>
            </w:pPr>
            <w:r>
              <w:rPr>
                <w:rFonts w:hint="eastAsia"/>
                <w:sz w:val="24"/>
              </w:rPr>
              <w:t>年度</w:t>
            </w:r>
          </w:p>
        </w:tc>
        <w:tc>
          <w:tcPr>
            <w:tcW w:w="2187" w:type="dxa"/>
            <w:gridSpan w:val="2"/>
            <w:vAlign w:val="center"/>
          </w:tcPr>
          <w:p w:rsidR="003B36E1" w:rsidRDefault="003B36E1">
            <w:pPr>
              <w:spacing w:line="280" w:lineRule="exact"/>
              <w:ind w:left="-67" w:rightChars="-36" w:right="-115"/>
              <w:jc w:val="center"/>
              <w:rPr>
                <w:sz w:val="24"/>
              </w:rPr>
            </w:pPr>
            <w:r>
              <w:rPr>
                <w:rFonts w:hint="eastAsia"/>
                <w:sz w:val="24"/>
              </w:rPr>
              <w:t>课堂教学（学时）</w:t>
            </w:r>
          </w:p>
        </w:tc>
        <w:tc>
          <w:tcPr>
            <w:tcW w:w="1046" w:type="dxa"/>
            <w:gridSpan w:val="2"/>
            <w:vMerge w:val="restart"/>
            <w:vAlign w:val="center"/>
          </w:tcPr>
          <w:p w:rsidR="003B36E1" w:rsidRDefault="003B36E1">
            <w:pPr>
              <w:spacing w:line="280" w:lineRule="exact"/>
              <w:ind w:leftChars="-30" w:left="-96" w:rightChars="-28" w:right="-90"/>
              <w:jc w:val="center"/>
              <w:rPr>
                <w:sz w:val="24"/>
              </w:rPr>
            </w:pPr>
            <w:r>
              <w:rPr>
                <w:rFonts w:hint="eastAsia"/>
                <w:sz w:val="24"/>
              </w:rPr>
              <w:t>其它教学工作量</w:t>
            </w:r>
          </w:p>
        </w:tc>
        <w:tc>
          <w:tcPr>
            <w:tcW w:w="6080" w:type="dxa"/>
            <w:gridSpan w:val="5"/>
            <w:vMerge w:val="restart"/>
            <w:vAlign w:val="center"/>
          </w:tcPr>
          <w:p w:rsidR="003B36E1" w:rsidRDefault="003B36E1">
            <w:pPr>
              <w:spacing w:line="300" w:lineRule="exact"/>
              <w:rPr>
                <w:sz w:val="21"/>
                <w:szCs w:val="21"/>
              </w:rPr>
            </w:pPr>
            <w:r>
              <w:rPr>
                <w:sz w:val="21"/>
                <w:szCs w:val="21"/>
              </w:rPr>
              <w:t>1</w:t>
            </w:r>
            <w:r>
              <w:rPr>
                <w:rFonts w:hint="eastAsia"/>
                <w:sz w:val="21"/>
                <w:szCs w:val="21"/>
              </w:rPr>
              <w:t>、主要担任了计算机科学与技术、网络工程、软件工程、信息与计算科学、信息管理等多个专业的《操作系统》、《汇编语言程序设计》、《嵌入式系统》、《多媒体技术》和《大学计算机基础》等课程的教学工作。</w:t>
            </w:r>
            <w:r>
              <w:rPr>
                <w:rFonts w:hAnsi="宋体" w:hint="eastAsia"/>
                <w:sz w:val="21"/>
                <w:szCs w:val="21"/>
              </w:rPr>
              <w:t>五年来累计完成教学工作量约</w:t>
            </w:r>
            <w:r>
              <w:rPr>
                <w:sz w:val="21"/>
                <w:szCs w:val="21"/>
              </w:rPr>
              <w:t>3200</w:t>
            </w:r>
            <w:r>
              <w:rPr>
                <w:rFonts w:hAnsi="宋体" w:hint="eastAsia"/>
                <w:sz w:val="21"/>
                <w:szCs w:val="21"/>
              </w:rPr>
              <w:t>学时。</w:t>
            </w:r>
          </w:p>
          <w:p w:rsidR="003B36E1" w:rsidRDefault="003B36E1">
            <w:pPr>
              <w:spacing w:line="300" w:lineRule="exact"/>
              <w:rPr>
                <w:sz w:val="21"/>
                <w:szCs w:val="21"/>
              </w:rPr>
            </w:pPr>
            <w:r>
              <w:rPr>
                <w:sz w:val="21"/>
                <w:szCs w:val="21"/>
              </w:rPr>
              <w:t>2</w:t>
            </w:r>
            <w:r>
              <w:rPr>
                <w:rFonts w:hint="eastAsia"/>
                <w:sz w:val="21"/>
                <w:szCs w:val="21"/>
              </w:rPr>
              <w:t>、指导毕业设计：</w:t>
            </w:r>
            <w:r>
              <w:rPr>
                <w:sz w:val="21"/>
                <w:szCs w:val="21"/>
              </w:rPr>
              <w:t>35</w:t>
            </w:r>
            <w:r>
              <w:rPr>
                <w:rFonts w:hint="eastAsia"/>
                <w:sz w:val="21"/>
                <w:szCs w:val="21"/>
              </w:rPr>
              <w:t>人次</w:t>
            </w:r>
          </w:p>
          <w:p w:rsidR="003B36E1" w:rsidRDefault="003B36E1">
            <w:pPr>
              <w:spacing w:line="300" w:lineRule="exact"/>
              <w:rPr>
                <w:sz w:val="21"/>
                <w:szCs w:val="21"/>
              </w:rPr>
            </w:pPr>
            <w:r>
              <w:rPr>
                <w:sz w:val="21"/>
                <w:szCs w:val="21"/>
              </w:rPr>
              <w:t>3</w:t>
            </w:r>
            <w:r>
              <w:rPr>
                <w:rFonts w:hint="eastAsia"/>
                <w:sz w:val="21"/>
                <w:szCs w:val="21"/>
              </w:rPr>
              <w:t>、主持</w:t>
            </w:r>
            <w:r>
              <w:rPr>
                <w:sz w:val="21"/>
                <w:szCs w:val="21"/>
              </w:rPr>
              <w:t>1</w:t>
            </w:r>
            <w:r>
              <w:rPr>
                <w:rFonts w:hint="eastAsia"/>
                <w:sz w:val="21"/>
                <w:szCs w:val="21"/>
              </w:rPr>
              <w:t>项省教研教改课题</w:t>
            </w:r>
            <w:r>
              <w:rPr>
                <w:sz w:val="21"/>
                <w:szCs w:val="21"/>
              </w:rPr>
              <w:t>——</w:t>
            </w:r>
            <w:r>
              <w:rPr>
                <w:rFonts w:hint="eastAsia"/>
                <w:sz w:val="21"/>
                <w:szCs w:val="21"/>
              </w:rPr>
              <w:t>湖南省教育科学</w:t>
            </w:r>
            <w:r>
              <w:rPr>
                <w:sz w:val="21"/>
                <w:szCs w:val="21"/>
              </w:rPr>
              <w:t>“</w:t>
            </w:r>
            <w:r>
              <w:rPr>
                <w:rFonts w:hint="eastAsia"/>
                <w:sz w:val="21"/>
                <w:szCs w:val="21"/>
              </w:rPr>
              <w:t>十二五</w:t>
            </w:r>
            <w:r>
              <w:rPr>
                <w:sz w:val="21"/>
                <w:szCs w:val="21"/>
              </w:rPr>
              <w:t>”</w:t>
            </w:r>
            <w:r>
              <w:rPr>
                <w:rFonts w:hint="eastAsia"/>
                <w:sz w:val="21"/>
                <w:szCs w:val="21"/>
              </w:rPr>
              <w:t>规划课题</w:t>
            </w:r>
          </w:p>
          <w:p w:rsidR="003B36E1" w:rsidRDefault="003B36E1">
            <w:pPr>
              <w:spacing w:line="300" w:lineRule="exact"/>
              <w:rPr>
                <w:sz w:val="21"/>
                <w:szCs w:val="21"/>
              </w:rPr>
            </w:pPr>
            <w:r>
              <w:rPr>
                <w:sz w:val="21"/>
                <w:szCs w:val="21"/>
              </w:rPr>
              <w:t>4</w:t>
            </w:r>
            <w:r>
              <w:rPr>
                <w:rFonts w:hint="eastAsia"/>
                <w:sz w:val="21"/>
                <w:szCs w:val="21"/>
              </w:rPr>
              <w:t>、主编《操作系统》规划教材一本</w:t>
            </w:r>
          </w:p>
          <w:p w:rsidR="003B36E1" w:rsidRDefault="003B36E1">
            <w:pPr>
              <w:spacing w:line="300" w:lineRule="exact"/>
              <w:rPr>
                <w:sz w:val="21"/>
                <w:szCs w:val="21"/>
              </w:rPr>
            </w:pPr>
            <w:r>
              <w:rPr>
                <w:sz w:val="21"/>
                <w:szCs w:val="21"/>
              </w:rPr>
              <w:t>5</w:t>
            </w:r>
            <w:r>
              <w:rPr>
                <w:rFonts w:hint="eastAsia"/>
                <w:sz w:val="21"/>
                <w:szCs w:val="21"/>
              </w:rPr>
              <w:t>、五年来每学期都承担了考试课程的教学任务和试卷批改工作，最多一学期（</w:t>
            </w:r>
            <w:r>
              <w:rPr>
                <w:sz w:val="21"/>
                <w:szCs w:val="21"/>
              </w:rPr>
              <w:t>2013-2014</w:t>
            </w:r>
            <w:r>
              <w:rPr>
                <w:rFonts w:hint="eastAsia"/>
                <w:sz w:val="21"/>
                <w:szCs w:val="21"/>
              </w:rPr>
              <w:t>第一学期）独立完成了《操作系统》计本</w:t>
            </w:r>
            <w:r>
              <w:rPr>
                <w:sz w:val="21"/>
                <w:szCs w:val="21"/>
              </w:rPr>
              <w:t>1101-03</w:t>
            </w:r>
            <w:r>
              <w:rPr>
                <w:rFonts w:hint="eastAsia"/>
                <w:sz w:val="21"/>
                <w:szCs w:val="21"/>
              </w:rPr>
              <w:t>、网络</w:t>
            </w:r>
            <w:r>
              <w:rPr>
                <w:sz w:val="21"/>
                <w:szCs w:val="21"/>
              </w:rPr>
              <w:t>1101-02</w:t>
            </w:r>
            <w:r>
              <w:rPr>
                <w:rFonts w:hint="eastAsia"/>
                <w:sz w:val="21"/>
                <w:szCs w:val="21"/>
              </w:rPr>
              <w:t>班以及《汇编语言程序设计》计本</w:t>
            </w:r>
            <w:r>
              <w:rPr>
                <w:sz w:val="21"/>
                <w:szCs w:val="21"/>
              </w:rPr>
              <w:t>1101-02</w:t>
            </w:r>
            <w:r>
              <w:rPr>
                <w:rFonts w:hint="eastAsia"/>
                <w:sz w:val="21"/>
                <w:szCs w:val="21"/>
              </w:rPr>
              <w:t>班共</w:t>
            </w:r>
            <w:r>
              <w:rPr>
                <w:sz w:val="21"/>
                <w:szCs w:val="21"/>
              </w:rPr>
              <w:t>7</w:t>
            </w:r>
            <w:r>
              <w:rPr>
                <w:rFonts w:hint="eastAsia"/>
                <w:sz w:val="21"/>
                <w:szCs w:val="21"/>
              </w:rPr>
              <w:t>个班的教学任务和试卷批改工作。</w:t>
            </w:r>
          </w:p>
          <w:p w:rsidR="003B36E1" w:rsidRDefault="003B36E1">
            <w:pPr>
              <w:spacing w:line="300" w:lineRule="exact"/>
              <w:rPr>
                <w:sz w:val="18"/>
                <w:szCs w:val="18"/>
              </w:rPr>
            </w:pPr>
            <w:r>
              <w:rPr>
                <w:sz w:val="21"/>
                <w:szCs w:val="21"/>
              </w:rPr>
              <w:t>6</w:t>
            </w:r>
            <w:r>
              <w:rPr>
                <w:rFonts w:hint="eastAsia"/>
                <w:sz w:val="21"/>
                <w:szCs w:val="21"/>
              </w:rPr>
              <w:t>、</w:t>
            </w:r>
            <w:r>
              <w:rPr>
                <w:sz w:val="21"/>
                <w:szCs w:val="21"/>
              </w:rPr>
              <w:t>2011</w:t>
            </w:r>
            <w:r>
              <w:rPr>
                <w:rFonts w:hint="eastAsia"/>
                <w:sz w:val="21"/>
                <w:szCs w:val="21"/>
              </w:rPr>
              <w:t>、</w:t>
            </w:r>
            <w:r>
              <w:rPr>
                <w:sz w:val="21"/>
                <w:szCs w:val="21"/>
              </w:rPr>
              <w:t>2013</w:t>
            </w:r>
            <w:r>
              <w:rPr>
                <w:rFonts w:hint="eastAsia"/>
                <w:sz w:val="21"/>
                <w:szCs w:val="21"/>
              </w:rPr>
              <w:t>年度考核均为</w:t>
            </w:r>
            <w:r>
              <w:rPr>
                <w:sz w:val="21"/>
                <w:szCs w:val="21"/>
              </w:rPr>
              <w:t>“</w:t>
            </w:r>
            <w:r>
              <w:rPr>
                <w:rFonts w:hint="eastAsia"/>
                <w:sz w:val="21"/>
                <w:szCs w:val="21"/>
              </w:rPr>
              <w:t>优秀</w:t>
            </w:r>
            <w:r>
              <w:rPr>
                <w:sz w:val="21"/>
                <w:szCs w:val="21"/>
              </w:rPr>
              <w:t>”</w:t>
            </w:r>
          </w:p>
        </w:tc>
        <w:tc>
          <w:tcPr>
            <w:tcW w:w="2263" w:type="dxa"/>
            <w:gridSpan w:val="4"/>
            <w:vMerge w:val="restart"/>
            <w:vAlign w:val="center"/>
          </w:tcPr>
          <w:p w:rsidR="003B36E1" w:rsidRDefault="003B36E1">
            <w:pPr>
              <w:spacing w:line="320" w:lineRule="exact"/>
              <w:ind w:firstLineChars="200" w:firstLine="420"/>
              <w:rPr>
                <w:sz w:val="21"/>
                <w:szCs w:val="21"/>
              </w:rPr>
            </w:pPr>
            <w:r>
              <w:rPr>
                <w:rFonts w:hint="eastAsia"/>
                <w:sz w:val="21"/>
                <w:szCs w:val="21"/>
              </w:rPr>
              <w:t>从教学技术、教学学术和教学艺术等方面对学院信息与计算科学教研室新进青年教师进行指导，使他们在</w:t>
            </w:r>
            <w:r>
              <w:rPr>
                <w:rFonts w:hint="eastAsia"/>
                <w:color w:val="303030"/>
                <w:sz w:val="21"/>
                <w:szCs w:val="21"/>
              </w:rPr>
              <w:t>教</w:t>
            </w:r>
            <w:r>
              <w:rPr>
                <w:rFonts w:hint="eastAsia"/>
                <w:sz w:val="21"/>
                <w:szCs w:val="21"/>
              </w:rPr>
              <w:t>学科研一线工作中逐步提高教学能力、夯实教学基本功，顺利的完成了从学生到老师的角色转变，真正实现了教学相长。</w:t>
            </w:r>
          </w:p>
        </w:tc>
        <w:tc>
          <w:tcPr>
            <w:tcW w:w="1241" w:type="dxa"/>
            <w:gridSpan w:val="2"/>
            <w:vMerge/>
          </w:tcPr>
          <w:p w:rsidR="003B36E1" w:rsidRDefault="003B36E1">
            <w:pPr>
              <w:spacing w:line="280" w:lineRule="exact"/>
              <w:jc w:val="center"/>
              <w:rPr>
                <w:sz w:val="24"/>
              </w:rPr>
            </w:pPr>
          </w:p>
        </w:tc>
      </w:tr>
      <w:tr w:rsidR="003B36E1">
        <w:trPr>
          <w:cantSplit/>
          <w:trHeight w:val="280"/>
          <w:jc w:val="center"/>
        </w:trPr>
        <w:tc>
          <w:tcPr>
            <w:tcW w:w="1335" w:type="dxa"/>
            <w:vMerge/>
            <w:vAlign w:val="center"/>
          </w:tcPr>
          <w:p w:rsidR="003B36E1" w:rsidRDefault="003B36E1">
            <w:pPr>
              <w:spacing w:line="280" w:lineRule="exact"/>
              <w:jc w:val="center"/>
              <w:rPr>
                <w:sz w:val="24"/>
              </w:rPr>
            </w:pPr>
          </w:p>
        </w:tc>
        <w:tc>
          <w:tcPr>
            <w:tcW w:w="1282" w:type="dxa"/>
            <w:gridSpan w:val="2"/>
            <w:vMerge/>
            <w:vAlign w:val="center"/>
          </w:tcPr>
          <w:p w:rsidR="003B36E1" w:rsidRDefault="003B36E1">
            <w:pPr>
              <w:spacing w:line="280" w:lineRule="exact"/>
              <w:jc w:val="center"/>
              <w:rPr>
                <w:sz w:val="24"/>
              </w:rPr>
            </w:pPr>
          </w:p>
        </w:tc>
        <w:tc>
          <w:tcPr>
            <w:tcW w:w="2710" w:type="dxa"/>
            <w:gridSpan w:val="4"/>
            <w:vMerge/>
            <w:vAlign w:val="center"/>
          </w:tcPr>
          <w:p w:rsidR="003B36E1" w:rsidRDefault="003B36E1">
            <w:pPr>
              <w:jc w:val="center"/>
              <w:rPr>
                <w:sz w:val="24"/>
              </w:rPr>
            </w:pPr>
          </w:p>
        </w:tc>
        <w:tc>
          <w:tcPr>
            <w:tcW w:w="1449" w:type="dxa"/>
            <w:gridSpan w:val="2"/>
            <w:vMerge/>
            <w:vAlign w:val="center"/>
          </w:tcPr>
          <w:p w:rsidR="003B36E1" w:rsidRDefault="003B36E1">
            <w:pPr>
              <w:spacing w:line="280" w:lineRule="exact"/>
              <w:ind w:leftChars="-30" w:left="-96" w:rightChars="-35" w:right="-112"/>
              <w:jc w:val="center"/>
              <w:rPr>
                <w:sz w:val="24"/>
              </w:rPr>
            </w:pPr>
          </w:p>
        </w:tc>
        <w:tc>
          <w:tcPr>
            <w:tcW w:w="722" w:type="dxa"/>
            <w:vMerge/>
            <w:vAlign w:val="center"/>
          </w:tcPr>
          <w:p w:rsidR="003B36E1" w:rsidRDefault="003B36E1">
            <w:pPr>
              <w:spacing w:line="280" w:lineRule="exact"/>
              <w:jc w:val="center"/>
              <w:rPr>
                <w:sz w:val="24"/>
              </w:rPr>
            </w:pPr>
          </w:p>
        </w:tc>
        <w:tc>
          <w:tcPr>
            <w:tcW w:w="1094" w:type="dxa"/>
            <w:vMerge/>
            <w:vAlign w:val="center"/>
          </w:tcPr>
          <w:p w:rsidR="003B36E1" w:rsidRDefault="003B36E1">
            <w:pPr>
              <w:spacing w:line="280" w:lineRule="exact"/>
              <w:ind w:left="180"/>
              <w:jc w:val="center"/>
              <w:rPr>
                <w:sz w:val="24"/>
              </w:rPr>
            </w:pPr>
          </w:p>
        </w:tc>
        <w:tc>
          <w:tcPr>
            <w:tcW w:w="927" w:type="dxa"/>
            <w:vMerge/>
            <w:vAlign w:val="center"/>
          </w:tcPr>
          <w:p w:rsidR="003B36E1" w:rsidRDefault="003B36E1">
            <w:pPr>
              <w:spacing w:line="280" w:lineRule="exact"/>
              <w:ind w:left="180"/>
              <w:jc w:val="center"/>
              <w:rPr>
                <w:sz w:val="24"/>
              </w:rPr>
            </w:pPr>
          </w:p>
        </w:tc>
        <w:tc>
          <w:tcPr>
            <w:tcW w:w="1045" w:type="dxa"/>
            <w:vMerge w:val="restart"/>
            <w:vAlign w:val="center"/>
          </w:tcPr>
          <w:p w:rsidR="003B36E1" w:rsidRDefault="003B36E1">
            <w:pPr>
              <w:spacing w:line="280" w:lineRule="exact"/>
              <w:ind w:left="-95" w:rightChars="-35" w:right="-112"/>
              <w:jc w:val="center"/>
              <w:rPr>
                <w:sz w:val="24"/>
              </w:rPr>
            </w:pPr>
            <w:r>
              <w:rPr>
                <w:rFonts w:hint="eastAsia"/>
                <w:sz w:val="24"/>
              </w:rPr>
              <w:t>理论教学</w:t>
            </w:r>
          </w:p>
        </w:tc>
        <w:tc>
          <w:tcPr>
            <w:tcW w:w="1142" w:type="dxa"/>
            <w:vMerge w:val="restart"/>
            <w:vAlign w:val="center"/>
          </w:tcPr>
          <w:p w:rsidR="003B36E1" w:rsidRDefault="003B36E1">
            <w:pPr>
              <w:spacing w:line="280" w:lineRule="exact"/>
              <w:ind w:left="-75"/>
              <w:jc w:val="center"/>
              <w:rPr>
                <w:sz w:val="24"/>
              </w:rPr>
            </w:pPr>
            <w:r>
              <w:rPr>
                <w:rFonts w:hint="eastAsia"/>
                <w:sz w:val="24"/>
              </w:rPr>
              <w:t>实践教学</w:t>
            </w:r>
          </w:p>
        </w:tc>
        <w:tc>
          <w:tcPr>
            <w:tcW w:w="1046" w:type="dxa"/>
            <w:gridSpan w:val="2"/>
            <w:vMerge/>
            <w:vAlign w:val="center"/>
          </w:tcPr>
          <w:p w:rsidR="003B36E1" w:rsidRDefault="003B36E1">
            <w:pPr>
              <w:spacing w:line="280" w:lineRule="exact"/>
              <w:ind w:left="180"/>
              <w:jc w:val="center"/>
              <w:rPr>
                <w:sz w:val="24"/>
              </w:rPr>
            </w:pPr>
          </w:p>
        </w:tc>
        <w:tc>
          <w:tcPr>
            <w:tcW w:w="6080" w:type="dxa"/>
            <w:gridSpan w:val="5"/>
            <w:vMerge/>
            <w:vAlign w:val="center"/>
          </w:tcPr>
          <w:p w:rsidR="003B36E1" w:rsidRDefault="003B36E1">
            <w:pPr>
              <w:spacing w:line="280" w:lineRule="exact"/>
              <w:ind w:left="180"/>
              <w:jc w:val="center"/>
              <w:rPr>
                <w:sz w:val="24"/>
              </w:rPr>
            </w:pPr>
          </w:p>
        </w:tc>
        <w:tc>
          <w:tcPr>
            <w:tcW w:w="2263" w:type="dxa"/>
            <w:gridSpan w:val="4"/>
            <w:vMerge/>
            <w:vAlign w:val="center"/>
          </w:tcPr>
          <w:p w:rsidR="003B36E1" w:rsidRDefault="003B36E1">
            <w:pPr>
              <w:spacing w:line="280" w:lineRule="exact"/>
              <w:ind w:left="180"/>
              <w:jc w:val="center"/>
              <w:rPr>
                <w:sz w:val="24"/>
              </w:rPr>
            </w:pPr>
          </w:p>
        </w:tc>
        <w:tc>
          <w:tcPr>
            <w:tcW w:w="1241" w:type="dxa"/>
            <w:gridSpan w:val="2"/>
            <w:vMerge/>
          </w:tcPr>
          <w:p w:rsidR="003B36E1" w:rsidRDefault="003B36E1">
            <w:pPr>
              <w:spacing w:line="280" w:lineRule="exact"/>
              <w:rPr>
                <w:sz w:val="24"/>
              </w:rPr>
            </w:pPr>
          </w:p>
        </w:tc>
      </w:tr>
      <w:tr w:rsidR="003B36E1">
        <w:trPr>
          <w:cantSplit/>
          <w:trHeight w:val="280"/>
          <w:jc w:val="center"/>
        </w:trPr>
        <w:tc>
          <w:tcPr>
            <w:tcW w:w="2617" w:type="dxa"/>
            <w:gridSpan w:val="3"/>
            <w:vMerge w:val="restart"/>
            <w:vAlign w:val="center"/>
          </w:tcPr>
          <w:p w:rsidR="003B36E1" w:rsidRDefault="003B36E1">
            <w:pPr>
              <w:spacing w:line="280" w:lineRule="exact"/>
              <w:ind w:leftChars="-32" w:left="-102" w:rightChars="-33" w:right="-106"/>
              <w:jc w:val="center"/>
              <w:rPr>
                <w:sz w:val="24"/>
              </w:rPr>
            </w:pPr>
            <w:r>
              <w:rPr>
                <w:rFonts w:hint="eastAsia"/>
                <w:spacing w:val="-20"/>
                <w:sz w:val="24"/>
              </w:rPr>
              <w:t>现任专业技术职务</w:t>
            </w:r>
          </w:p>
        </w:tc>
        <w:tc>
          <w:tcPr>
            <w:tcW w:w="1607" w:type="dxa"/>
            <w:gridSpan w:val="3"/>
            <w:vMerge w:val="restart"/>
            <w:vAlign w:val="center"/>
          </w:tcPr>
          <w:p w:rsidR="003B36E1" w:rsidRDefault="003B36E1">
            <w:pPr>
              <w:ind w:leftChars="-51" w:left="-55" w:rightChars="-51" w:right="-163" w:hangingChars="45" w:hanging="108"/>
              <w:jc w:val="center"/>
              <w:rPr>
                <w:sz w:val="24"/>
              </w:rPr>
            </w:pPr>
            <w:r>
              <w:rPr>
                <w:rFonts w:hint="eastAsia"/>
                <w:sz w:val="24"/>
              </w:rPr>
              <w:t>讲师</w:t>
            </w:r>
          </w:p>
        </w:tc>
        <w:tc>
          <w:tcPr>
            <w:tcW w:w="1103" w:type="dxa"/>
            <w:vMerge w:val="restart"/>
            <w:vAlign w:val="center"/>
          </w:tcPr>
          <w:p w:rsidR="003B36E1" w:rsidRDefault="003B36E1">
            <w:pPr>
              <w:ind w:leftChars="-34" w:left="-109" w:rightChars="-29" w:right="-93"/>
              <w:jc w:val="center"/>
              <w:rPr>
                <w:sz w:val="24"/>
              </w:rPr>
            </w:pPr>
            <w:r>
              <w:rPr>
                <w:rFonts w:hint="eastAsia"/>
                <w:sz w:val="24"/>
              </w:rPr>
              <w:t>获得时间</w:t>
            </w:r>
          </w:p>
        </w:tc>
        <w:tc>
          <w:tcPr>
            <w:tcW w:w="1449" w:type="dxa"/>
            <w:gridSpan w:val="2"/>
            <w:vMerge w:val="restart"/>
            <w:vAlign w:val="center"/>
          </w:tcPr>
          <w:p w:rsidR="003B36E1" w:rsidRDefault="003B36E1">
            <w:pPr>
              <w:spacing w:line="280" w:lineRule="exact"/>
              <w:ind w:leftChars="-30" w:left="-96" w:rightChars="-35" w:right="-112"/>
              <w:jc w:val="center"/>
              <w:rPr>
                <w:sz w:val="24"/>
              </w:rPr>
            </w:pPr>
            <w:r>
              <w:rPr>
                <w:sz w:val="24"/>
              </w:rPr>
              <w:t>2008.12</w:t>
            </w:r>
          </w:p>
        </w:tc>
        <w:tc>
          <w:tcPr>
            <w:tcW w:w="722" w:type="dxa"/>
            <w:vMerge/>
            <w:vAlign w:val="bottom"/>
          </w:tcPr>
          <w:p w:rsidR="003B36E1" w:rsidRDefault="003B36E1">
            <w:pPr>
              <w:spacing w:line="280" w:lineRule="exact"/>
              <w:ind w:left="180"/>
              <w:jc w:val="center"/>
              <w:rPr>
                <w:sz w:val="24"/>
              </w:rPr>
            </w:pPr>
          </w:p>
        </w:tc>
        <w:tc>
          <w:tcPr>
            <w:tcW w:w="1094" w:type="dxa"/>
            <w:vMerge/>
            <w:vAlign w:val="center"/>
          </w:tcPr>
          <w:p w:rsidR="003B36E1" w:rsidRDefault="003B36E1">
            <w:pPr>
              <w:spacing w:line="280" w:lineRule="exact"/>
              <w:ind w:left="180"/>
              <w:jc w:val="center"/>
              <w:rPr>
                <w:sz w:val="24"/>
              </w:rPr>
            </w:pPr>
          </w:p>
        </w:tc>
        <w:tc>
          <w:tcPr>
            <w:tcW w:w="927" w:type="dxa"/>
            <w:vMerge/>
            <w:vAlign w:val="center"/>
          </w:tcPr>
          <w:p w:rsidR="003B36E1" w:rsidRDefault="003B36E1">
            <w:pPr>
              <w:spacing w:line="280" w:lineRule="exact"/>
              <w:ind w:left="180"/>
              <w:jc w:val="center"/>
              <w:rPr>
                <w:sz w:val="24"/>
              </w:rPr>
            </w:pPr>
          </w:p>
        </w:tc>
        <w:tc>
          <w:tcPr>
            <w:tcW w:w="1045" w:type="dxa"/>
            <w:vMerge/>
            <w:vAlign w:val="center"/>
          </w:tcPr>
          <w:p w:rsidR="003B36E1" w:rsidRDefault="003B36E1">
            <w:pPr>
              <w:spacing w:line="280" w:lineRule="exact"/>
              <w:ind w:left="180"/>
              <w:jc w:val="center"/>
              <w:rPr>
                <w:sz w:val="24"/>
              </w:rPr>
            </w:pPr>
          </w:p>
        </w:tc>
        <w:tc>
          <w:tcPr>
            <w:tcW w:w="1142" w:type="dxa"/>
            <w:vMerge/>
            <w:vAlign w:val="center"/>
          </w:tcPr>
          <w:p w:rsidR="003B36E1" w:rsidRDefault="003B36E1">
            <w:pPr>
              <w:spacing w:line="280" w:lineRule="exact"/>
              <w:ind w:left="180"/>
              <w:jc w:val="center"/>
              <w:rPr>
                <w:sz w:val="24"/>
              </w:rPr>
            </w:pPr>
          </w:p>
        </w:tc>
        <w:tc>
          <w:tcPr>
            <w:tcW w:w="1046" w:type="dxa"/>
            <w:gridSpan w:val="2"/>
            <w:vMerge/>
            <w:vAlign w:val="center"/>
          </w:tcPr>
          <w:p w:rsidR="003B36E1" w:rsidRDefault="003B36E1">
            <w:pPr>
              <w:spacing w:line="280" w:lineRule="exact"/>
              <w:ind w:left="180"/>
              <w:jc w:val="center"/>
              <w:rPr>
                <w:sz w:val="24"/>
              </w:rPr>
            </w:pPr>
          </w:p>
        </w:tc>
        <w:tc>
          <w:tcPr>
            <w:tcW w:w="6080" w:type="dxa"/>
            <w:gridSpan w:val="5"/>
            <w:vMerge/>
            <w:vAlign w:val="center"/>
          </w:tcPr>
          <w:p w:rsidR="003B36E1" w:rsidRDefault="003B36E1">
            <w:pPr>
              <w:spacing w:line="280" w:lineRule="exact"/>
              <w:ind w:left="180"/>
              <w:jc w:val="center"/>
              <w:rPr>
                <w:sz w:val="24"/>
              </w:rPr>
            </w:pPr>
          </w:p>
        </w:tc>
        <w:tc>
          <w:tcPr>
            <w:tcW w:w="2263" w:type="dxa"/>
            <w:gridSpan w:val="4"/>
            <w:vMerge/>
            <w:vAlign w:val="center"/>
          </w:tcPr>
          <w:p w:rsidR="003B36E1" w:rsidRDefault="003B36E1">
            <w:pPr>
              <w:spacing w:line="280" w:lineRule="exact"/>
              <w:ind w:left="180"/>
              <w:jc w:val="center"/>
              <w:rPr>
                <w:sz w:val="24"/>
              </w:rPr>
            </w:pPr>
          </w:p>
        </w:tc>
        <w:tc>
          <w:tcPr>
            <w:tcW w:w="1241" w:type="dxa"/>
            <w:gridSpan w:val="2"/>
            <w:vMerge/>
          </w:tcPr>
          <w:p w:rsidR="003B36E1" w:rsidRDefault="003B36E1">
            <w:pPr>
              <w:spacing w:line="280" w:lineRule="exact"/>
              <w:rPr>
                <w:sz w:val="24"/>
              </w:rPr>
            </w:pPr>
          </w:p>
        </w:tc>
      </w:tr>
      <w:tr w:rsidR="003B36E1">
        <w:trPr>
          <w:cantSplit/>
          <w:trHeight w:val="718"/>
          <w:jc w:val="center"/>
        </w:trPr>
        <w:tc>
          <w:tcPr>
            <w:tcW w:w="2617" w:type="dxa"/>
            <w:gridSpan w:val="3"/>
            <w:vMerge/>
            <w:vAlign w:val="center"/>
          </w:tcPr>
          <w:p w:rsidR="003B36E1" w:rsidRDefault="003B36E1">
            <w:pPr>
              <w:spacing w:line="280" w:lineRule="exact"/>
              <w:jc w:val="center"/>
              <w:rPr>
                <w:sz w:val="24"/>
              </w:rPr>
            </w:pPr>
          </w:p>
        </w:tc>
        <w:tc>
          <w:tcPr>
            <w:tcW w:w="1607" w:type="dxa"/>
            <w:gridSpan w:val="3"/>
            <w:vMerge/>
            <w:vAlign w:val="center"/>
          </w:tcPr>
          <w:p w:rsidR="003B36E1" w:rsidRDefault="003B36E1">
            <w:pPr>
              <w:ind w:leftChars="-51" w:left="-55" w:rightChars="-51" w:right="-163" w:hangingChars="45" w:hanging="108"/>
              <w:jc w:val="center"/>
              <w:rPr>
                <w:sz w:val="24"/>
              </w:rPr>
            </w:pPr>
          </w:p>
        </w:tc>
        <w:tc>
          <w:tcPr>
            <w:tcW w:w="1103" w:type="dxa"/>
            <w:vMerge/>
            <w:vAlign w:val="center"/>
          </w:tcPr>
          <w:p w:rsidR="003B36E1" w:rsidRDefault="003B36E1">
            <w:pPr>
              <w:ind w:leftChars="-51" w:left="-55" w:rightChars="-51" w:right="-163" w:hangingChars="45" w:hanging="108"/>
              <w:jc w:val="center"/>
              <w:rPr>
                <w:sz w:val="24"/>
              </w:rPr>
            </w:pPr>
          </w:p>
        </w:tc>
        <w:tc>
          <w:tcPr>
            <w:tcW w:w="1449" w:type="dxa"/>
            <w:gridSpan w:val="2"/>
            <w:vMerge/>
            <w:vAlign w:val="center"/>
          </w:tcPr>
          <w:p w:rsidR="003B36E1" w:rsidRDefault="003B36E1">
            <w:pPr>
              <w:spacing w:line="280" w:lineRule="exact"/>
              <w:ind w:leftChars="-30" w:left="-96" w:rightChars="-35" w:right="-112"/>
              <w:jc w:val="center"/>
              <w:rPr>
                <w:sz w:val="24"/>
              </w:rPr>
            </w:pPr>
          </w:p>
        </w:tc>
        <w:tc>
          <w:tcPr>
            <w:tcW w:w="722" w:type="dxa"/>
            <w:vMerge/>
            <w:vAlign w:val="bottom"/>
          </w:tcPr>
          <w:p w:rsidR="003B36E1" w:rsidRDefault="003B36E1">
            <w:pPr>
              <w:spacing w:line="280" w:lineRule="exact"/>
              <w:ind w:left="180"/>
              <w:jc w:val="center"/>
              <w:rPr>
                <w:sz w:val="24"/>
              </w:rPr>
            </w:pPr>
          </w:p>
        </w:tc>
        <w:tc>
          <w:tcPr>
            <w:tcW w:w="1094" w:type="dxa"/>
            <w:vMerge/>
            <w:vAlign w:val="center"/>
          </w:tcPr>
          <w:p w:rsidR="003B36E1" w:rsidRDefault="003B36E1">
            <w:pPr>
              <w:spacing w:line="280" w:lineRule="exact"/>
              <w:ind w:left="180"/>
              <w:jc w:val="center"/>
              <w:rPr>
                <w:sz w:val="24"/>
              </w:rPr>
            </w:pPr>
          </w:p>
        </w:tc>
        <w:tc>
          <w:tcPr>
            <w:tcW w:w="927" w:type="dxa"/>
            <w:vMerge w:val="restart"/>
            <w:vAlign w:val="center"/>
          </w:tcPr>
          <w:p w:rsidR="003B36E1" w:rsidRDefault="003B36E1">
            <w:pPr>
              <w:spacing w:line="280" w:lineRule="exact"/>
              <w:rPr>
                <w:sz w:val="21"/>
                <w:szCs w:val="21"/>
              </w:rPr>
            </w:pPr>
            <w:r>
              <w:rPr>
                <w:sz w:val="21"/>
                <w:szCs w:val="21"/>
              </w:rPr>
              <w:t>2009-</w:t>
            </w:r>
          </w:p>
          <w:p w:rsidR="003B36E1" w:rsidRDefault="003B36E1">
            <w:pPr>
              <w:spacing w:line="280" w:lineRule="exact"/>
              <w:rPr>
                <w:sz w:val="21"/>
                <w:szCs w:val="21"/>
              </w:rPr>
            </w:pPr>
            <w:r>
              <w:rPr>
                <w:sz w:val="21"/>
                <w:szCs w:val="21"/>
              </w:rPr>
              <w:t>2010</w:t>
            </w:r>
          </w:p>
          <w:p w:rsidR="003B36E1" w:rsidRDefault="003B36E1">
            <w:pPr>
              <w:spacing w:line="280" w:lineRule="exact"/>
              <w:rPr>
                <w:sz w:val="21"/>
                <w:szCs w:val="21"/>
              </w:rPr>
            </w:pPr>
          </w:p>
          <w:p w:rsidR="003B36E1" w:rsidRDefault="003B36E1">
            <w:pPr>
              <w:spacing w:line="280" w:lineRule="exact"/>
              <w:rPr>
                <w:sz w:val="21"/>
                <w:szCs w:val="21"/>
              </w:rPr>
            </w:pPr>
            <w:r>
              <w:rPr>
                <w:sz w:val="21"/>
                <w:szCs w:val="21"/>
              </w:rPr>
              <w:t>2010-</w:t>
            </w:r>
          </w:p>
          <w:p w:rsidR="003B36E1" w:rsidRDefault="003B36E1">
            <w:pPr>
              <w:spacing w:line="280" w:lineRule="exact"/>
              <w:rPr>
                <w:sz w:val="21"/>
                <w:szCs w:val="21"/>
              </w:rPr>
            </w:pPr>
            <w:r>
              <w:rPr>
                <w:sz w:val="21"/>
                <w:szCs w:val="21"/>
              </w:rPr>
              <w:t>2011</w:t>
            </w:r>
          </w:p>
          <w:p w:rsidR="003B36E1" w:rsidRDefault="003B36E1">
            <w:pPr>
              <w:spacing w:line="280" w:lineRule="exact"/>
              <w:rPr>
                <w:sz w:val="21"/>
                <w:szCs w:val="21"/>
              </w:rPr>
            </w:pPr>
          </w:p>
          <w:p w:rsidR="003B36E1" w:rsidRDefault="003B36E1">
            <w:pPr>
              <w:spacing w:line="280" w:lineRule="exact"/>
              <w:rPr>
                <w:sz w:val="21"/>
                <w:szCs w:val="21"/>
              </w:rPr>
            </w:pPr>
            <w:r>
              <w:rPr>
                <w:sz w:val="21"/>
                <w:szCs w:val="21"/>
              </w:rPr>
              <w:t>2011-</w:t>
            </w:r>
          </w:p>
          <w:p w:rsidR="003B36E1" w:rsidRDefault="003B36E1">
            <w:pPr>
              <w:spacing w:line="280" w:lineRule="exact"/>
              <w:rPr>
                <w:sz w:val="21"/>
                <w:szCs w:val="21"/>
              </w:rPr>
            </w:pPr>
            <w:r>
              <w:rPr>
                <w:sz w:val="21"/>
                <w:szCs w:val="21"/>
              </w:rPr>
              <w:t>2012</w:t>
            </w:r>
          </w:p>
          <w:p w:rsidR="003B36E1" w:rsidRDefault="003B36E1">
            <w:pPr>
              <w:spacing w:line="280" w:lineRule="exact"/>
              <w:rPr>
                <w:sz w:val="21"/>
                <w:szCs w:val="21"/>
              </w:rPr>
            </w:pPr>
          </w:p>
          <w:p w:rsidR="003B36E1" w:rsidRDefault="003B36E1">
            <w:pPr>
              <w:spacing w:line="280" w:lineRule="exact"/>
              <w:rPr>
                <w:sz w:val="21"/>
                <w:szCs w:val="21"/>
              </w:rPr>
            </w:pPr>
            <w:r>
              <w:rPr>
                <w:sz w:val="21"/>
                <w:szCs w:val="21"/>
              </w:rPr>
              <w:t>2012-</w:t>
            </w:r>
          </w:p>
          <w:p w:rsidR="003B36E1" w:rsidRDefault="003B36E1">
            <w:pPr>
              <w:spacing w:line="280" w:lineRule="exact"/>
              <w:rPr>
                <w:sz w:val="21"/>
                <w:szCs w:val="21"/>
              </w:rPr>
            </w:pPr>
            <w:r>
              <w:rPr>
                <w:sz w:val="21"/>
                <w:szCs w:val="21"/>
              </w:rPr>
              <w:t>2013</w:t>
            </w:r>
          </w:p>
          <w:p w:rsidR="003B36E1" w:rsidRDefault="003B36E1">
            <w:pPr>
              <w:spacing w:line="280" w:lineRule="exact"/>
              <w:rPr>
                <w:sz w:val="21"/>
                <w:szCs w:val="21"/>
              </w:rPr>
            </w:pPr>
          </w:p>
          <w:p w:rsidR="003B36E1" w:rsidRDefault="003B36E1">
            <w:pPr>
              <w:spacing w:line="280" w:lineRule="exact"/>
              <w:rPr>
                <w:sz w:val="21"/>
                <w:szCs w:val="21"/>
              </w:rPr>
            </w:pPr>
            <w:r>
              <w:rPr>
                <w:sz w:val="21"/>
                <w:szCs w:val="21"/>
              </w:rPr>
              <w:t>2013-</w:t>
            </w:r>
          </w:p>
          <w:p w:rsidR="003B36E1" w:rsidRPr="00D62958" w:rsidRDefault="003B36E1">
            <w:pPr>
              <w:spacing w:line="280" w:lineRule="exact"/>
              <w:rPr>
                <w:sz w:val="21"/>
                <w:szCs w:val="21"/>
              </w:rPr>
            </w:pPr>
            <w:r>
              <w:rPr>
                <w:sz w:val="21"/>
                <w:szCs w:val="21"/>
              </w:rPr>
              <w:t>2014</w:t>
            </w:r>
          </w:p>
        </w:tc>
        <w:tc>
          <w:tcPr>
            <w:tcW w:w="1045" w:type="dxa"/>
            <w:vMerge w:val="restart"/>
            <w:vAlign w:val="center"/>
          </w:tcPr>
          <w:p w:rsidR="003B36E1" w:rsidRDefault="003B36E1">
            <w:pPr>
              <w:spacing w:line="280" w:lineRule="exact"/>
              <w:ind w:left="180"/>
              <w:jc w:val="center"/>
              <w:rPr>
                <w:sz w:val="24"/>
                <w:szCs w:val="24"/>
              </w:rPr>
            </w:pPr>
            <w:r>
              <w:rPr>
                <w:sz w:val="24"/>
                <w:szCs w:val="24"/>
              </w:rPr>
              <w:t>252</w:t>
            </w:r>
          </w:p>
          <w:p w:rsidR="003B36E1" w:rsidRDefault="003B36E1">
            <w:pPr>
              <w:spacing w:line="280" w:lineRule="exact"/>
              <w:jc w:val="center"/>
              <w:rPr>
                <w:sz w:val="24"/>
                <w:szCs w:val="24"/>
              </w:rPr>
            </w:pPr>
          </w:p>
          <w:p w:rsidR="003B36E1" w:rsidRDefault="003B36E1">
            <w:pPr>
              <w:spacing w:line="280" w:lineRule="exact"/>
              <w:jc w:val="center"/>
              <w:rPr>
                <w:sz w:val="24"/>
                <w:szCs w:val="24"/>
              </w:rPr>
            </w:pPr>
          </w:p>
          <w:p w:rsidR="003B36E1" w:rsidRDefault="003B36E1">
            <w:pPr>
              <w:spacing w:line="280" w:lineRule="exact"/>
              <w:ind w:left="180"/>
              <w:jc w:val="center"/>
              <w:rPr>
                <w:sz w:val="24"/>
                <w:szCs w:val="24"/>
              </w:rPr>
            </w:pPr>
            <w:r>
              <w:rPr>
                <w:sz w:val="24"/>
                <w:szCs w:val="24"/>
              </w:rPr>
              <w:t>312</w:t>
            </w:r>
          </w:p>
          <w:p w:rsidR="003B36E1" w:rsidRDefault="003B36E1">
            <w:pPr>
              <w:spacing w:line="280" w:lineRule="exact"/>
              <w:jc w:val="center"/>
              <w:rPr>
                <w:sz w:val="24"/>
                <w:szCs w:val="24"/>
              </w:rPr>
            </w:pPr>
          </w:p>
          <w:p w:rsidR="003B36E1" w:rsidRDefault="003B36E1">
            <w:pPr>
              <w:spacing w:line="280" w:lineRule="exact"/>
              <w:jc w:val="center"/>
              <w:rPr>
                <w:sz w:val="24"/>
                <w:szCs w:val="24"/>
              </w:rPr>
            </w:pPr>
          </w:p>
          <w:p w:rsidR="003B36E1" w:rsidRDefault="003B36E1">
            <w:pPr>
              <w:spacing w:line="280" w:lineRule="exact"/>
              <w:ind w:left="180"/>
              <w:jc w:val="center"/>
              <w:rPr>
                <w:sz w:val="24"/>
                <w:szCs w:val="24"/>
              </w:rPr>
            </w:pPr>
            <w:r>
              <w:rPr>
                <w:sz w:val="24"/>
                <w:szCs w:val="24"/>
              </w:rPr>
              <w:t>336</w:t>
            </w: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r>
              <w:rPr>
                <w:sz w:val="24"/>
                <w:szCs w:val="24"/>
              </w:rPr>
              <w:t>296</w:t>
            </w: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r>
              <w:rPr>
                <w:sz w:val="24"/>
                <w:szCs w:val="24"/>
              </w:rPr>
              <w:t>220</w:t>
            </w:r>
          </w:p>
        </w:tc>
        <w:tc>
          <w:tcPr>
            <w:tcW w:w="1142" w:type="dxa"/>
            <w:vMerge w:val="restart"/>
            <w:vAlign w:val="center"/>
          </w:tcPr>
          <w:p w:rsidR="003B36E1" w:rsidRDefault="003B36E1">
            <w:pPr>
              <w:spacing w:line="280" w:lineRule="exact"/>
              <w:ind w:left="180"/>
              <w:jc w:val="center"/>
              <w:rPr>
                <w:sz w:val="24"/>
                <w:szCs w:val="24"/>
              </w:rPr>
            </w:pPr>
            <w:r>
              <w:rPr>
                <w:sz w:val="24"/>
                <w:szCs w:val="24"/>
              </w:rPr>
              <w:t>112</w:t>
            </w: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r>
              <w:rPr>
                <w:sz w:val="24"/>
                <w:szCs w:val="24"/>
              </w:rPr>
              <w:t>120</w:t>
            </w: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r>
              <w:rPr>
                <w:sz w:val="24"/>
                <w:szCs w:val="24"/>
              </w:rPr>
              <w:t>136</w:t>
            </w: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r>
              <w:rPr>
                <w:sz w:val="24"/>
                <w:szCs w:val="24"/>
              </w:rPr>
              <w:t>120</w:t>
            </w: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r>
              <w:rPr>
                <w:sz w:val="24"/>
                <w:szCs w:val="24"/>
              </w:rPr>
              <w:t>132</w:t>
            </w:r>
          </w:p>
        </w:tc>
        <w:tc>
          <w:tcPr>
            <w:tcW w:w="1046" w:type="dxa"/>
            <w:gridSpan w:val="2"/>
            <w:vMerge w:val="restart"/>
            <w:vAlign w:val="center"/>
          </w:tcPr>
          <w:p w:rsidR="003B36E1" w:rsidRDefault="003B36E1">
            <w:pPr>
              <w:spacing w:line="280" w:lineRule="exact"/>
              <w:ind w:left="180"/>
              <w:jc w:val="center"/>
              <w:rPr>
                <w:sz w:val="24"/>
                <w:szCs w:val="24"/>
              </w:rPr>
            </w:pPr>
            <w:r>
              <w:rPr>
                <w:sz w:val="24"/>
                <w:szCs w:val="24"/>
              </w:rPr>
              <w:t>131.2</w:t>
            </w:r>
          </w:p>
          <w:p w:rsidR="003B36E1" w:rsidRDefault="003B36E1">
            <w:pPr>
              <w:spacing w:line="280" w:lineRule="exact"/>
              <w:rPr>
                <w:sz w:val="24"/>
                <w:szCs w:val="24"/>
              </w:rPr>
            </w:pPr>
          </w:p>
          <w:p w:rsidR="003B36E1" w:rsidRDefault="003B36E1">
            <w:pPr>
              <w:spacing w:line="280" w:lineRule="exact"/>
              <w:rPr>
                <w:sz w:val="24"/>
                <w:szCs w:val="24"/>
              </w:rPr>
            </w:pPr>
          </w:p>
          <w:p w:rsidR="003B36E1" w:rsidRDefault="003B36E1">
            <w:pPr>
              <w:spacing w:line="280" w:lineRule="exact"/>
              <w:ind w:left="180"/>
              <w:jc w:val="center"/>
              <w:rPr>
                <w:sz w:val="24"/>
                <w:szCs w:val="24"/>
              </w:rPr>
            </w:pPr>
            <w:r>
              <w:rPr>
                <w:sz w:val="24"/>
                <w:szCs w:val="24"/>
              </w:rPr>
              <w:t>296</w:t>
            </w: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r>
              <w:rPr>
                <w:sz w:val="24"/>
                <w:szCs w:val="24"/>
              </w:rPr>
              <w:t>214</w:t>
            </w: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r>
              <w:rPr>
                <w:sz w:val="24"/>
                <w:szCs w:val="24"/>
              </w:rPr>
              <w:t>205.8</w:t>
            </w: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p>
          <w:p w:rsidR="003B36E1" w:rsidRDefault="003B36E1">
            <w:pPr>
              <w:spacing w:line="280" w:lineRule="exact"/>
              <w:ind w:left="180"/>
              <w:jc w:val="center"/>
              <w:rPr>
                <w:sz w:val="24"/>
                <w:szCs w:val="24"/>
              </w:rPr>
            </w:pPr>
            <w:r>
              <w:rPr>
                <w:sz w:val="24"/>
                <w:szCs w:val="24"/>
              </w:rPr>
              <w:t>302.7</w:t>
            </w:r>
          </w:p>
        </w:tc>
        <w:tc>
          <w:tcPr>
            <w:tcW w:w="6080" w:type="dxa"/>
            <w:gridSpan w:val="5"/>
            <w:vMerge/>
            <w:vAlign w:val="center"/>
          </w:tcPr>
          <w:p w:rsidR="003B36E1" w:rsidRDefault="003B36E1">
            <w:pPr>
              <w:spacing w:line="280" w:lineRule="exact"/>
              <w:ind w:left="180"/>
              <w:jc w:val="center"/>
              <w:rPr>
                <w:sz w:val="24"/>
              </w:rPr>
            </w:pPr>
          </w:p>
        </w:tc>
        <w:tc>
          <w:tcPr>
            <w:tcW w:w="2263" w:type="dxa"/>
            <w:gridSpan w:val="4"/>
            <w:vMerge/>
            <w:vAlign w:val="center"/>
          </w:tcPr>
          <w:p w:rsidR="003B36E1" w:rsidRDefault="003B36E1">
            <w:pPr>
              <w:spacing w:line="280" w:lineRule="exact"/>
              <w:ind w:left="180"/>
              <w:jc w:val="center"/>
              <w:rPr>
                <w:sz w:val="24"/>
              </w:rPr>
            </w:pPr>
          </w:p>
        </w:tc>
        <w:tc>
          <w:tcPr>
            <w:tcW w:w="1241" w:type="dxa"/>
            <w:gridSpan w:val="2"/>
            <w:vMerge/>
          </w:tcPr>
          <w:p w:rsidR="003B36E1" w:rsidRDefault="003B36E1">
            <w:pPr>
              <w:spacing w:line="280" w:lineRule="exact"/>
              <w:rPr>
                <w:sz w:val="24"/>
              </w:rPr>
            </w:pPr>
          </w:p>
        </w:tc>
      </w:tr>
      <w:tr w:rsidR="003B36E1">
        <w:trPr>
          <w:cantSplit/>
          <w:trHeight w:val="1139"/>
          <w:jc w:val="center"/>
        </w:trPr>
        <w:tc>
          <w:tcPr>
            <w:tcW w:w="1335" w:type="dxa"/>
            <w:vAlign w:val="center"/>
          </w:tcPr>
          <w:p w:rsidR="003B36E1" w:rsidRDefault="003B36E1">
            <w:pPr>
              <w:spacing w:line="280" w:lineRule="exact"/>
              <w:jc w:val="distribute"/>
              <w:rPr>
                <w:sz w:val="24"/>
              </w:rPr>
            </w:pPr>
            <w:r>
              <w:rPr>
                <w:rFonts w:hint="eastAsia"/>
                <w:sz w:val="24"/>
              </w:rPr>
              <w:t>外语成绩</w:t>
            </w:r>
          </w:p>
        </w:tc>
        <w:tc>
          <w:tcPr>
            <w:tcW w:w="1282" w:type="dxa"/>
            <w:gridSpan w:val="2"/>
            <w:vAlign w:val="center"/>
          </w:tcPr>
          <w:p w:rsidR="003B36E1" w:rsidRDefault="003B36E1">
            <w:pPr>
              <w:spacing w:line="280" w:lineRule="exact"/>
              <w:jc w:val="center"/>
              <w:rPr>
                <w:sz w:val="24"/>
              </w:rPr>
            </w:pPr>
            <w:r>
              <w:rPr>
                <w:sz w:val="24"/>
              </w:rPr>
              <w:t>79</w:t>
            </w:r>
          </w:p>
        </w:tc>
        <w:tc>
          <w:tcPr>
            <w:tcW w:w="2710" w:type="dxa"/>
            <w:gridSpan w:val="4"/>
            <w:vAlign w:val="center"/>
          </w:tcPr>
          <w:p w:rsidR="003B36E1" w:rsidRDefault="003B36E1">
            <w:pPr>
              <w:jc w:val="center"/>
              <w:rPr>
                <w:sz w:val="24"/>
              </w:rPr>
            </w:pPr>
            <w:r>
              <w:rPr>
                <w:rFonts w:hint="eastAsia"/>
                <w:spacing w:val="-20"/>
                <w:sz w:val="24"/>
              </w:rPr>
              <w:t>计算机成绩</w:t>
            </w:r>
          </w:p>
        </w:tc>
        <w:tc>
          <w:tcPr>
            <w:tcW w:w="1449" w:type="dxa"/>
            <w:gridSpan w:val="2"/>
            <w:vAlign w:val="center"/>
          </w:tcPr>
          <w:p w:rsidR="003B36E1" w:rsidRDefault="003B36E1">
            <w:pPr>
              <w:spacing w:line="280" w:lineRule="exact"/>
              <w:ind w:leftChars="-30" w:left="-96" w:rightChars="-35" w:right="-112"/>
              <w:jc w:val="center"/>
              <w:rPr>
                <w:sz w:val="24"/>
              </w:rPr>
            </w:pPr>
            <w:r>
              <w:rPr>
                <w:rFonts w:hint="eastAsia"/>
                <w:sz w:val="24"/>
              </w:rPr>
              <w:t>免考</w:t>
            </w:r>
          </w:p>
        </w:tc>
        <w:tc>
          <w:tcPr>
            <w:tcW w:w="722" w:type="dxa"/>
            <w:vMerge/>
            <w:vAlign w:val="bottom"/>
          </w:tcPr>
          <w:p w:rsidR="003B36E1" w:rsidRDefault="003B36E1">
            <w:pPr>
              <w:spacing w:line="280" w:lineRule="exact"/>
              <w:ind w:left="180"/>
              <w:jc w:val="center"/>
              <w:rPr>
                <w:sz w:val="24"/>
              </w:rPr>
            </w:pPr>
          </w:p>
        </w:tc>
        <w:tc>
          <w:tcPr>
            <w:tcW w:w="1094" w:type="dxa"/>
            <w:vMerge/>
            <w:vAlign w:val="center"/>
          </w:tcPr>
          <w:p w:rsidR="003B36E1" w:rsidRDefault="003B36E1">
            <w:pPr>
              <w:spacing w:line="280" w:lineRule="exact"/>
              <w:ind w:left="180"/>
              <w:jc w:val="center"/>
              <w:rPr>
                <w:sz w:val="24"/>
              </w:rPr>
            </w:pPr>
          </w:p>
        </w:tc>
        <w:tc>
          <w:tcPr>
            <w:tcW w:w="927" w:type="dxa"/>
            <w:vMerge/>
            <w:vAlign w:val="center"/>
          </w:tcPr>
          <w:p w:rsidR="003B36E1" w:rsidRDefault="003B36E1">
            <w:pPr>
              <w:spacing w:line="280" w:lineRule="exact"/>
              <w:ind w:left="180"/>
              <w:jc w:val="center"/>
              <w:rPr>
                <w:sz w:val="24"/>
              </w:rPr>
            </w:pPr>
          </w:p>
        </w:tc>
        <w:tc>
          <w:tcPr>
            <w:tcW w:w="1045" w:type="dxa"/>
            <w:vMerge/>
            <w:vAlign w:val="center"/>
          </w:tcPr>
          <w:p w:rsidR="003B36E1" w:rsidRDefault="003B36E1">
            <w:pPr>
              <w:spacing w:line="280" w:lineRule="exact"/>
              <w:ind w:left="180"/>
              <w:jc w:val="center"/>
              <w:rPr>
                <w:sz w:val="24"/>
              </w:rPr>
            </w:pPr>
          </w:p>
        </w:tc>
        <w:tc>
          <w:tcPr>
            <w:tcW w:w="1142" w:type="dxa"/>
            <w:vMerge/>
            <w:vAlign w:val="center"/>
          </w:tcPr>
          <w:p w:rsidR="003B36E1" w:rsidRDefault="003B36E1">
            <w:pPr>
              <w:spacing w:line="280" w:lineRule="exact"/>
              <w:ind w:left="180"/>
              <w:jc w:val="center"/>
              <w:rPr>
                <w:sz w:val="24"/>
              </w:rPr>
            </w:pPr>
          </w:p>
        </w:tc>
        <w:tc>
          <w:tcPr>
            <w:tcW w:w="1046" w:type="dxa"/>
            <w:gridSpan w:val="2"/>
            <w:vMerge/>
            <w:vAlign w:val="center"/>
          </w:tcPr>
          <w:p w:rsidR="003B36E1" w:rsidRDefault="003B36E1">
            <w:pPr>
              <w:spacing w:line="280" w:lineRule="exact"/>
              <w:ind w:left="180"/>
              <w:jc w:val="center"/>
              <w:rPr>
                <w:sz w:val="24"/>
              </w:rPr>
            </w:pPr>
          </w:p>
        </w:tc>
        <w:tc>
          <w:tcPr>
            <w:tcW w:w="6080" w:type="dxa"/>
            <w:gridSpan w:val="5"/>
            <w:vMerge/>
            <w:vAlign w:val="center"/>
          </w:tcPr>
          <w:p w:rsidR="003B36E1" w:rsidRDefault="003B36E1">
            <w:pPr>
              <w:spacing w:line="280" w:lineRule="exact"/>
              <w:ind w:left="180"/>
              <w:jc w:val="center"/>
              <w:rPr>
                <w:sz w:val="24"/>
              </w:rPr>
            </w:pPr>
          </w:p>
        </w:tc>
        <w:tc>
          <w:tcPr>
            <w:tcW w:w="2263" w:type="dxa"/>
            <w:gridSpan w:val="4"/>
            <w:vMerge/>
            <w:vAlign w:val="center"/>
          </w:tcPr>
          <w:p w:rsidR="003B36E1" w:rsidRDefault="003B36E1">
            <w:pPr>
              <w:spacing w:line="280" w:lineRule="exact"/>
              <w:ind w:left="180"/>
              <w:jc w:val="center"/>
              <w:rPr>
                <w:sz w:val="24"/>
              </w:rPr>
            </w:pPr>
          </w:p>
        </w:tc>
        <w:tc>
          <w:tcPr>
            <w:tcW w:w="1241" w:type="dxa"/>
            <w:gridSpan w:val="2"/>
            <w:vMerge/>
          </w:tcPr>
          <w:p w:rsidR="003B36E1" w:rsidRDefault="003B36E1">
            <w:pPr>
              <w:spacing w:line="280" w:lineRule="exact"/>
              <w:rPr>
                <w:sz w:val="24"/>
              </w:rPr>
            </w:pPr>
          </w:p>
        </w:tc>
      </w:tr>
      <w:tr w:rsidR="003B36E1">
        <w:trPr>
          <w:cantSplit/>
          <w:trHeight w:val="280"/>
          <w:jc w:val="center"/>
        </w:trPr>
        <w:tc>
          <w:tcPr>
            <w:tcW w:w="1335" w:type="dxa"/>
            <w:vMerge w:val="restart"/>
            <w:vAlign w:val="center"/>
          </w:tcPr>
          <w:p w:rsidR="003B36E1" w:rsidRDefault="003B36E1">
            <w:pPr>
              <w:spacing w:line="280" w:lineRule="exact"/>
              <w:jc w:val="distribute"/>
              <w:rPr>
                <w:sz w:val="24"/>
              </w:rPr>
            </w:pPr>
            <w:r>
              <w:rPr>
                <w:rFonts w:hint="eastAsia"/>
                <w:sz w:val="24"/>
              </w:rPr>
              <w:t>最高学历</w:t>
            </w:r>
          </w:p>
        </w:tc>
        <w:tc>
          <w:tcPr>
            <w:tcW w:w="1282" w:type="dxa"/>
            <w:gridSpan w:val="2"/>
            <w:vMerge w:val="restart"/>
            <w:vAlign w:val="center"/>
          </w:tcPr>
          <w:p w:rsidR="003B36E1" w:rsidRDefault="003B36E1">
            <w:pPr>
              <w:spacing w:line="280" w:lineRule="exact"/>
              <w:jc w:val="center"/>
              <w:rPr>
                <w:sz w:val="24"/>
              </w:rPr>
            </w:pPr>
            <w:r>
              <w:rPr>
                <w:rFonts w:hint="eastAsia"/>
                <w:sz w:val="24"/>
              </w:rPr>
              <w:t>大学本科</w:t>
            </w:r>
          </w:p>
        </w:tc>
        <w:tc>
          <w:tcPr>
            <w:tcW w:w="2710" w:type="dxa"/>
            <w:gridSpan w:val="4"/>
            <w:vMerge w:val="restart"/>
            <w:vAlign w:val="center"/>
          </w:tcPr>
          <w:p w:rsidR="003B36E1" w:rsidRDefault="003B36E1">
            <w:pPr>
              <w:jc w:val="center"/>
              <w:rPr>
                <w:sz w:val="24"/>
              </w:rPr>
            </w:pPr>
            <w:r>
              <w:rPr>
                <w:rFonts w:hint="eastAsia"/>
                <w:sz w:val="24"/>
              </w:rPr>
              <w:t>最高学位</w:t>
            </w:r>
          </w:p>
        </w:tc>
        <w:tc>
          <w:tcPr>
            <w:tcW w:w="1449" w:type="dxa"/>
            <w:gridSpan w:val="2"/>
            <w:vMerge w:val="restart"/>
            <w:vAlign w:val="center"/>
          </w:tcPr>
          <w:p w:rsidR="003B36E1" w:rsidRDefault="003B36E1">
            <w:pPr>
              <w:spacing w:line="280" w:lineRule="exact"/>
              <w:ind w:leftChars="-30" w:left="-96" w:rightChars="-35" w:right="-112"/>
              <w:jc w:val="center"/>
              <w:rPr>
                <w:sz w:val="24"/>
              </w:rPr>
            </w:pPr>
            <w:r>
              <w:rPr>
                <w:rFonts w:hint="eastAsia"/>
                <w:sz w:val="24"/>
              </w:rPr>
              <w:t>硕士</w:t>
            </w:r>
          </w:p>
        </w:tc>
        <w:tc>
          <w:tcPr>
            <w:tcW w:w="722" w:type="dxa"/>
            <w:vMerge/>
            <w:vAlign w:val="bottom"/>
          </w:tcPr>
          <w:p w:rsidR="003B36E1" w:rsidRDefault="003B36E1">
            <w:pPr>
              <w:spacing w:line="280" w:lineRule="exact"/>
              <w:ind w:left="180"/>
              <w:jc w:val="center"/>
              <w:rPr>
                <w:sz w:val="24"/>
              </w:rPr>
            </w:pPr>
          </w:p>
        </w:tc>
        <w:tc>
          <w:tcPr>
            <w:tcW w:w="1094" w:type="dxa"/>
            <w:vMerge/>
            <w:vAlign w:val="center"/>
          </w:tcPr>
          <w:p w:rsidR="003B36E1" w:rsidRDefault="003B36E1">
            <w:pPr>
              <w:spacing w:line="280" w:lineRule="exact"/>
              <w:ind w:left="180"/>
              <w:jc w:val="center"/>
              <w:rPr>
                <w:sz w:val="24"/>
              </w:rPr>
            </w:pPr>
          </w:p>
        </w:tc>
        <w:tc>
          <w:tcPr>
            <w:tcW w:w="927" w:type="dxa"/>
            <w:vMerge/>
            <w:vAlign w:val="center"/>
          </w:tcPr>
          <w:p w:rsidR="003B36E1" w:rsidRDefault="003B36E1">
            <w:pPr>
              <w:spacing w:line="280" w:lineRule="exact"/>
              <w:ind w:left="180"/>
              <w:jc w:val="center"/>
              <w:rPr>
                <w:sz w:val="24"/>
              </w:rPr>
            </w:pPr>
          </w:p>
        </w:tc>
        <w:tc>
          <w:tcPr>
            <w:tcW w:w="1045" w:type="dxa"/>
            <w:vMerge/>
            <w:vAlign w:val="center"/>
          </w:tcPr>
          <w:p w:rsidR="003B36E1" w:rsidRDefault="003B36E1">
            <w:pPr>
              <w:spacing w:line="280" w:lineRule="exact"/>
              <w:ind w:left="180"/>
              <w:jc w:val="center"/>
              <w:rPr>
                <w:sz w:val="24"/>
              </w:rPr>
            </w:pPr>
          </w:p>
        </w:tc>
        <w:tc>
          <w:tcPr>
            <w:tcW w:w="1142" w:type="dxa"/>
            <w:vMerge/>
            <w:vAlign w:val="center"/>
          </w:tcPr>
          <w:p w:rsidR="003B36E1" w:rsidRDefault="003B36E1">
            <w:pPr>
              <w:spacing w:line="280" w:lineRule="exact"/>
              <w:ind w:left="180"/>
              <w:jc w:val="center"/>
              <w:rPr>
                <w:sz w:val="24"/>
              </w:rPr>
            </w:pPr>
          </w:p>
        </w:tc>
        <w:tc>
          <w:tcPr>
            <w:tcW w:w="1046" w:type="dxa"/>
            <w:gridSpan w:val="2"/>
            <w:vMerge/>
            <w:vAlign w:val="center"/>
          </w:tcPr>
          <w:p w:rsidR="003B36E1" w:rsidRDefault="003B36E1">
            <w:pPr>
              <w:spacing w:line="280" w:lineRule="exact"/>
              <w:ind w:left="180"/>
              <w:jc w:val="center"/>
              <w:rPr>
                <w:sz w:val="24"/>
              </w:rPr>
            </w:pPr>
          </w:p>
        </w:tc>
        <w:tc>
          <w:tcPr>
            <w:tcW w:w="6080" w:type="dxa"/>
            <w:gridSpan w:val="5"/>
            <w:vMerge/>
            <w:vAlign w:val="center"/>
          </w:tcPr>
          <w:p w:rsidR="003B36E1" w:rsidRDefault="003B36E1">
            <w:pPr>
              <w:spacing w:line="280" w:lineRule="exact"/>
              <w:ind w:left="180"/>
              <w:jc w:val="center"/>
              <w:rPr>
                <w:sz w:val="24"/>
              </w:rPr>
            </w:pPr>
          </w:p>
        </w:tc>
        <w:tc>
          <w:tcPr>
            <w:tcW w:w="2263" w:type="dxa"/>
            <w:gridSpan w:val="4"/>
            <w:vMerge/>
            <w:vAlign w:val="center"/>
          </w:tcPr>
          <w:p w:rsidR="003B36E1" w:rsidRDefault="003B36E1">
            <w:pPr>
              <w:spacing w:line="280" w:lineRule="exact"/>
              <w:ind w:left="180"/>
              <w:jc w:val="center"/>
              <w:rPr>
                <w:sz w:val="24"/>
              </w:rPr>
            </w:pPr>
          </w:p>
        </w:tc>
        <w:tc>
          <w:tcPr>
            <w:tcW w:w="1241" w:type="dxa"/>
            <w:gridSpan w:val="2"/>
            <w:vMerge/>
          </w:tcPr>
          <w:p w:rsidR="003B36E1" w:rsidRDefault="003B36E1">
            <w:pPr>
              <w:spacing w:line="280" w:lineRule="exact"/>
              <w:ind w:left="180"/>
              <w:rPr>
                <w:sz w:val="24"/>
              </w:rPr>
            </w:pPr>
          </w:p>
        </w:tc>
      </w:tr>
      <w:tr w:rsidR="003B36E1">
        <w:trPr>
          <w:cantSplit/>
          <w:trHeight w:val="280"/>
          <w:jc w:val="center"/>
        </w:trPr>
        <w:tc>
          <w:tcPr>
            <w:tcW w:w="1335" w:type="dxa"/>
            <w:vMerge/>
            <w:vAlign w:val="center"/>
          </w:tcPr>
          <w:p w:rsidR="003B36E1" w:rsidRDefault="003B36E1">
            <w:pPr>
              <w:spacing w:line="280" w:lineRule="exact"/>
              <w:jc w:val="center"/>
              <w:rPr>
                <w:sz w:val="24"/>
              </w:rPr>
            </w:pPr>
          </w:p>
        </w:tc>
        <w:tc>
          <w:tcPr>
            <w:tcW w:w="1282" w:type="dxa"/>
            <w:gridSpan w:val="2"/>
            <w:vMerge/>
            <w:vAlign w:val="center"/>
          </w:tcPr>
          <w:p w:rsidR="003B36E1" w:rsidRDefault="003B36E1">
            <w:pPr>
              <w:spacing w:line="280" w:lineRule="exact"/>
              <w:jc w:val="center"/>
              <w:rPr>
                <w:sz w:val="24"/>
              </w:rPr>
            </w:pPr>
          </w:p>
        </w:tc>
        <w:tc>
          <w:tcPr>
            <w:tcW w:w="2710" w:type="dxa"/>
            <w:gridSpan w:val="4"/>
            <w:vMerge/>
            <w:vAlign w:val="center"/>
          </w:tcPr>
          <w:p w:rsidR="003B36E1" w:rsidRDefault="003B36E1">
            <w:pPr>
              <w:jc w:val="center"/>
              <w:rPr>
                <w:sz w:val="24"/>
              </w:rPr>
            </w:pPr>
          </w:p>
        </w:tc>
        <w:tc>
          <w:tcPr>
            <w:tcW w:w="1449" w:type="dxa"/>
            <w:gridSpan w:val="2"/>
            <w:vMerge/>
            <w:vAlign w:val="center"/>
          </w:tcPr>
          <w:p w:rsidR="003B36E1" w:rsidRDefault="003B36E1">
            <w:pPr>
              <w:spacing w:line="280" w:lineRule="exact"/>
              <w:ind w:leftChars="-30" w:left="-96" w:rightChars="-35" w:right="-112"/>
              <w:jc w:val="center"/>
              <w:rPr>
                <w:sz w:val="24"/>
              </w:rPr>
            </w:pPr>
          </w:p>
        </w:tc>
        <w:tc>
          <w:tcPr>
            <w:tcW w:w="722" w:type="dxa"/>
            <w:vMerge/>
            <w:vAlign w:val="bottom"/>
          </w:tcPr>
          <w:p w:rsidR="003B36E1" w:rsidRDefault="003B36E1">
            <w:pPr>
              <w:spacing w:line="280" w:lineRule="exact"/>
              <w:ind w:left="180"/>
              <w:jc w:val="center"/>
              <w:rPr>
                <w:sz w:val="24"/>
              </w:rPr>
            </w:pPr>
          </w:p>
        </w:tc>
        <w:tc>
          <w:tcPr>
            <w:tcW w:w="1094" w:type="dxa"/>
            <w:vMerge/>
            <w:vAlign w:val="center"/>
          </w:tcPr>
          <w:p w:rsidR="003B36E1" w:rsidRDefault="003B36E1">
            <w:pPr>
              <w:spacing w:line="280" w:lineRule="exact"/>
              <w:ind w:left="180"/>
              <w:jc w:val="center"/>
              <w:rPr>
                <w:sz w:val="24"/>
              </w:rPr>
            </w:pPr>
          </w:p>
        </w:tc>
        <w:tc>
          <w:tcPr>
            <w:tcW w:w="927" w:type="dxa"/>
            <w:vMerge/>
            <w:vAlign w:val="center"/>
          </w:tcPr>
          <w:p w:rsidR="003B36E1" w:rsidRDefault="003B36E1">
            <w:pPr>
              <w:spacing w:line="280" w:lineRule="exact"/>
              <w:ind w:left="180"/>
              <w:jc w:val="center"/>
              <w:rPr>
                <w:sz w:val="24"/>
              </w:rPr>
            </w:pPr>
          </w:p>
        </w:tc>
        <w:tc>
          <w:tcPr>
            <w:tcW w:w="1045" w:type="dxa"/>
            <w:vMerge/>
            <w:vAlign w:val="center"/>
          </w:tcPr>
          <w:p w:rsidR="003B36E1" w:rsidRDefault="003B36E1">
            <w:pPr>
              <w:spacing w:line="280" w:lineRule="exact"/>
              <w:ind w:left="180"/>
              <w:jc w:val="center"/>
              <w:rPr>
                <w:sz w:val="24"/>
              </w:rPr>
            </w:pPr>
          </w:p>
        </w:tc>
        <w:tc>
          <w:tcPr>
            <w:tcW w:w="1142" w:type="dxa"/>
            <w:vMerge/>
            <w:vAlign w:val="center"/>
          </w:tcPr>
          <w:p w:rsidR="003B36E1" w:rsidRDefault="003B36E1">
            <w:pPr>
              <w:spacing w:line="280" w:lineRule="exact"/>
              <w:ind w:left="180"/>
              <w:jc w:val="center"/>
              <w:rPr>
                <w:sz w:val="24"/>
              </w:rPr>
            </w:pPr>
          </w:p>
        </w:tc>
        <w:tc>
          <w:tcPr>
            <w:tcW w:w="1046" w:type="dxa"/>
            <w:gridSpan w:val="2"/>
            <w:vMerge/>
            <w:vAlign w:val="center"/>
          </w:tcPr>
          <w:p w:rsidR="003B36E1" w:rsidRDefault="003B36E1">
            <w:pPr>
              <w:spacing w:line="280" w:lineRule="exact"/>
              <w:ind w:left="180"/>
              <w:jc w:val="center"/>
              <w:rPr>
                <w:sz w:val="24"/>
              </w:rPr>
            </w:pPr>
          </w:p>
        </w:tc>
        <w:tc>
          <w:tcPr>
            <w:tcW w:w="8343" w:type="dxa"/>
            <w:gridSpan w:val="9"/>
            <w:vMerge w:val="restart"/>
            <w:vAlign w:val="center"/>
          </w:tcPr>
          <w:p w:rsidR="003B36E1" w:rsidRDefault="003B36E1">
            <w:pPr>
              <w:spacing w:line="280" w:lineRule="exact"/>
              <w:ind w:left="180"/>
              <w:jc w:val="center"/>
              <w:rPr>
                <w:sz w:val="24"/>
              </w:rPr>
            </w:pPr>
            <w:r>
              <w:rPr>
                <w:rFonts w:hint="eastAsia"/>
                <w:sz w:val="24"/>
              </w:rPr>
              <w:t>任教课程</w:t>
            </w:r>
          </w:p>
        </w:tc>
        <w:tc>
          <w:tcPr>
            <w:tcW w:w="1241" w:type="dxa"/>
            <w:gridSpan w:val="2"/>
            <w:vMerge/>
          </w:tcPr>
          <w:p w:rsidR="003B36E1" w:rsidRDefault="003B36E1">
            <w:pPr>
              <w:spacing w:line="280" w:lineRule="exact"/>
              <w:ind w:left="180"/>
              <w:rPr>
                <w:sz w:val="24"/>
              </w:rPr>
            </w:pPr>
          </w:p>
        </w:tc>
      </w:tr>
      <w:tr w:rsidR="003B36E1">
        <w:trPr>
          <w:cantSplit/>
          <w:trHeight w:val="280"/>
          <w:jc w:val="center"/>
        </w:trPr>
        <w:tc>
          <w:tcPr>
            <w:tcW w:w="1335" w:type="dxa"/>
            <w:vMerge w:val="restart"/>
            <w:vAlign w:val="center"/>
          </w:tcPr>
          <w:p w:rsidR="003B36E1" w:rsidRDefault="003B36E1">
            <w:pPr>
              <w:spacing w:line="280" w:lineRule="exact"/>
              <w:ind w:leftChars="-27" w:left="-86" w:rightChars="-25" w:right="-80"/>
              <w:jc w:val="center"/>
              <w:rPr>
                <w:sz w:val="24"/>
              </w:rPr>
            </w:pPr>
            <w:r>
              <w:rPr>
                <w:rFonts w:hint="eastAsia"/>
                <w:sz w:val="24"/>
              </w:rPr>
              <w:t>现从事专业</w:t>
            </w:r>
          </w:p>
        </w:tc>
        <w:tc>
          <w:tcPr>
            <w:tcW w:w="1282" w:type="dxa"/>
            <w:gridSpan w:val="2"/>
            <w:vMerge w:val="restart"/>
            <w:vAlign w:val="center"/>
          </w:tcPr>
          <w:p w:rsidR="003B36E1" w:rsidRDefault="003B36E1">
            <w:pPr>
              <w:widowControl/>
              <w:jc w:val="center"/>
              <w:rPr>
                <w:sz w:val="24"/>
              </w:rPr>
            </w:pPr>
            <w:r>
              <w:rPr>
                <w:rFonts w:hint="eastAsia"/>
                <w:sz w:val="24"/>
              </w:rPr>
              <w:t>计算机</w:t>
            </w:r>
          </w:p>
        </w:tc>
        <w:tc>
          <w:tcPr>
            <w:tcW w:w="2710" w:type="dxa"/>
            <w:gridSpan w:val="4"/>
            <w:vMerge w:val="restart"/>
            <w:vAlign w:val="center"/>
          </w:tcPr>
          <w:p w:rsidR="003B36E1" w:rsidRDefault="003B36E1">
            <w:pPr>
              <w:jc w:val="center"/>
              <w:rPr>
                <w:sz w:val="24"/>
              </w:rPr>
            </w:pPr>
            <w:r>
              <w:rPr>
                <w:rFonts w:hint="eastAsia"/>
                <w:sz w:val="24"/>
              </w:rPr>
              <w:t>是否破格</w:t>
            </w:r>
          </w:p>
        </w:tc>
        <w:tc>
          <w:tcPr>
            <w:tcW w:w="1449" w:type="dxa"/>
            <w:gridSpan w:val="2"/>
            <w:vMerge w:val="restart"/>
            <w:vAlign w:val="center"/>
          </w:tcPr>
          <w:p w:rsidR="003B36E1" w:rsidRDefault="003B36E1">
            <w:pPr>
              <w:spacing w:line="280" w:lineRule="exact"/>
              <w:ind w:leftChars="-30" w:left="-96" w:rightChars="-35" w:right="-112"/>
              <w:jc w:val="center"/>
              <w:rPr>
                <w:sz w:val="24"/>
              </w:rPr>
            </w:pPr>
            <w:r>
              <w:rPr>
                <w:rFonts w:hint="eastAsia"/>
                <w:sz w:val="24"/>
              </w:rPr>
              <w:t>否</w:t>
            </w:r>
          </w:p>
        </w:tc>
        <w:tc>
          <w:tcPr>
            <w:tcW w:w="722" w:type="dxa"/>
            <w:vMerge/>
            <w:vAlign w:val="bottom"/>
          </w:tcPr>
          <w:p w:rsidR="003B36E1" w:rsidRDefault="003B36E1">
            <w:pPr>
              <w:spacing w:line="280" w:lineRule="exact"/>
              <w:jc w:val="center"/>
              <w:rPr>
                <w:sz w:val="24"/>
              </w:rPr>
            </w:pPr>
          </w:p>
        </w:tc>
        <w:tc>
          <w:tcPr>
            <w:tcW w:w="1094" w:type="dxa"/>
            <w:vMerge/>
            <w:vAlign w:val="center"/>
          </w:tcPr>
          <w:p w:rsidR="003B36E1" w:rsidRDefault="003B36E1">
            <w:pPr>
              <w:spacing w:line="280" w:lineRule="exact"/>
              <w:jc w:val="center"/>
              <w:rPr>
                <w:sz w:val="24"/>
              </w:rPr>
            </w:pPr>
          </w:p>
        </w:tc>
        <w:tc>
          <w:tcPr>
            <w:tcW w:w="927" w:type="dxa"/>
            <w:vMerge/>
            <w:vAlign w:val="center"/>
          </w:tcPr>
          <w:p w:rsidR="003B36E1" w:rsidRDefault="003B36E1">
            <w:pPr>
              <w:spacing w:line="280" w:lineRule="exact"/>
              <w:jc w:val="center"/>
              <w:rPr>
                <w:sz w:val="24"/>
              </w:rPr>
            </w:pPr>
          </w:p>
        </w:tc>
        <w:tc>
          <w:tcPr>
            <w:tcW w:w="1045" w:type="dxa"/>
            <w:vMerge/>
            <w:vAlign w:val="center"/>
          </w:tcPr>
          <w:p w:rsidR="003B36E1" w:rsidRDefault="003B36E1">
            <w:pPr>
              <w:spacing w:line="280" w:lineRule="exact"/>
              <w:jc w:val="center"/>
              <w:rPr>
                <w:sz w:val="24"/>
              </w:rPr>
            </w:pPr>
          </w:p>
        </w:tc>
        <w:tc>
          <w:tcPr>
            <w:tcW w:w="1142" w:type="dxa"/>
            <w:vMerge/>
            <w:vAlign w:val="center"/>
          </w:tcPr>
          <w:p w:rsidR="003B36E1" w:rsidRDefault="003B36E1">
            <w:pPr>
              <w:spacing w:line="280" w:lineRule="exact"/>
              <w:jc w:val="center"/>
              <w:rPr>
                <w:sz w:val="24"/>
              </w:rPr>
            </w:pPr>
          </w:p>
        </w:tc>
        <w:tc>
          <w:tcPr>
            <w:tcW w:w="1046" w:type="dxa"/>
            <w:gridSpan w:val="2"/>
            <w:vMerge/>
            <w:vAlign w:val="center"/>
          </w:tcPr>
          <w:p w:rsidR="003B36E1" w:rsidRDefault="003B36E1">
            <w:pPr>
              <w:spacing w:line="280" w:lineRule="exact"/>
              <w:jc w:val="center"/>
              <w:rPr>
                <w:sz w:val="24"/>
              </w:rPr>
            </w:pPr>
          </w:p>
        </w:tc>
        <w:tc>
          <w:tcPr>
            <w:tcW w:w="8343" w:type="dxa"/>
            <w:gridSpan w:val="9"/>
            <w:vMerge/>
            <w:vAlign w:val="center"/>
          </w:tcPr>
          <w:p w:rsidR="003B36E1" w:rsidRDefault="003B36E1">
            <w:pPr>
              <w:spacing w:line="280" w:lineRule="exact"/>
              <w:jc w:val="center"/>
              <w:rPr>
                <w:sz w:val="24"/>
              </w:rPr>
            </w:pPr>
          </w:p>
        </w:tc>
        <w:tc>
          <w:tcPr>
            <w:tcW w:w="1241" w:type="dxa"/>
            <w:gridSpan w:val="2"/>
            <w:vMerge/>
          </w:tcPr>
          <w:p w:rsidR="003B36E1" w:rsidRDefault="003B36E1">
            <w:pPr>
              <w:spacing w:line="280" w:lineRule="exact"/>
              <w:rPr>
                <w:sz w:val="24"/>
              </w:rPr>
            </w:pPr>
          </w:p>
        </w:tc>
      </w:tr>
      <w:tr w:rsidR="003B36E1">
        <w:trPr>
          <w:cantSplit/>
          <w:trHeight w:val="414"/>
          <w:jc w:val="center"/>
        </w:trPr>
        <w:tc>
          <w:tcPr>
            <w:tcW w:w="1335" w:type="dxa"/>
            <w:vMerge/>
            <w:vAlign w:val="center"/>
          </w:tcPr>
          <w:p w:rsidR="003B36E1" w:rsidRDefault="003B36E1">
            <w:pPr>
              <w:spacing w:line="280" w:lineRule="exact"/>
              <w:jc w:val="center"/>
              <w:rPr>
                <w:sz w:val="24"/>
              </w:rPr>
            </w:pPr>
          </w:p>
        </w:tc>
        <w:tc>
          <w:tcPr>
            <w:tcW w:w="1282" w:type="dxa"/>
            <w:gridSpan w:val="2"/>
            <w:vMerge/>
            <w:vAlign w:val="center"/>
          </w:tcPr>
          <w:p w:rsidR="003B36E1" w:rsidRDefault="003B36E1">
            <w:pPr>
              <w:widowControl/>
              <w:jc w:val="center"/>
              <w:rPr>
                <w:sz w:val="24"/>
              </w:rPr>
            </w:pPr>
          </w:p>
        </w:tc>
        <w:tc>
          <w:tcPr>
            <w:tcW w:w="2710" w:type="dxa"/>
            <w:gridSpan w:val="4"/>
            <w:vMerge/>
            <w:vAlign w:val="center"/>
          </w:tcPr>
          <w:p w:rsidR="003B36E1" w:rsidRDefault="003B36E1">
            <w:pPr>
              <w:jc w:val="center"/>
              <w:rPr>
                <w:sz w:val="24"/>
              </w:rPr>
            </w:pPr>
          </w:p>
        </w:tc>
        <w:tc>
          <w:tcPr>
            <w:tcW w:w="1449" w:type="dxa"/>
            <w:gridSpan w:val="2"/>
            <w:vMerge/>
            <w:vAlign w:val="center"/>
          </w:tcPr>
          <w:p w:rsidR="003B36E1" w:rsidRDefault="003B36E1">
            <w:pPr>
              <w:spacing w:line="280" w:lineRule="exact"/>
              <w:jc w:val="center"/>
              <w:rPr>
                <w:sz w:val="24"/>
              </w:rPr>
            </w:pPr>
          </w:p>
        </w:tc>
        <w:tc>
          <w:tcPr>
            <w:tcW w:w="722" w:type="dxa"/>
            <w:vMerge/>
            <w:vAlign w:val="bottom"/>
          </w:tcPr>
          <w:p w:rsidR="003B36E1" w:rsidRDefault="003B36E1">
            <w:pPr>
              <w:spacing w:line="280" w:lineRule="exact"/>
              <w:jc w:val="center"/>
              <w:rPr>
                <w:sz w:val="24"/>
              </w:rPr>
            </w:pPr>
          </w:p>
        </w:tc>
        <w:tc>
          <w:tcPr>
            <w:tcW w:w="1094" w:type="dxa"/>
            <w:vMerge/>
            <w:vAlign w:val="center"/>
          </w:tcPr>
          <w:p w:rsidR="003B36E1" w:rsidRDefault="003B36E1">
            <w:pPr>
              <w:spacing w:line="280" w:lineRule="exact"/>
              <w:jc w:val="center"/>
              <w:rPr>
                <w:sz w:val="24"/>
              </w:rPr>
            </w:pPr>
          </w:p>
        </w:tc>
        <w:tc>
          <w:tcPr>
            <w:tcW w:w="927" w:type="dxa"/>
            <w:vMerge/>
            <w:vAlign w:val="center"/>
          </w:tcPr>
          <w:p w:rsidR="003B36E1" w:rsidRDefault="003B36E1">
            <w:pPr>
              <w:spacing w:line="280" w:lineRule="exact"/>
              <w:jc w:val="center"/>
              <w:rPr>
                <w:sz w:val="24"/>
              </w:rPr>
            </w:pPr>
          </w:p>
        </w:tc>
        <w:tc>
          <w:tcPr>
            <w:tcW w:w="1045" w:type="dxa"/>
            <w:vMerge/>
            <w:vAlign w:val="center"/>
          </w:tcPr>
          <w:p w:rsidR="003B36E1" w:rsidRDefault="003B36E1">
            <w:pPr>
              <w:spacing w:line="280" w:lineRule="exact"/>
              <w:jc w:val="center"/>
              <w:rPr>
                <w:sz w:val="24"/>
              </w:rPr>
            </w:pPr>
          </w:p>
        </w:tc>
        <w:tc>
          <w:tcPr>
            <w:tcW w:w="1142" w:type="dxa"/>
            <w:vMerge/>
            <w:vAlign w:val="center"/>
          </w:tcPr>
          <w:p w:rsidR="003B36E1" w:rsidRDefault="003B36E1">
            <w:pPr>
              <w:spacing w:line="280" w:lineRule="exact"/>
              <w:jc w:val="center"/>
              <w:rPr>
                <w:sz w:val="24"/>
              </w:rPr>
            </w:pPr>
          </w:p>
        </w:tc>
        <w:tc>
          <w:tcPr>
            <w:tcW w:w="1046" w:type="dxa"/>
            <w:gridSpan w:val="2"/>
            <w:vMerge/>
            <w:vAlign w:val="center"/>
          </w:tcPr>
          <w:p w:rsidR="003B36E1" w:rsidRDefault="003B36E1">
            <w:pPr>
              <w:spacing w:line="280" w:lineRule="exact"/>
              <w:jc w:val="center"/>
              <w:rPr>
                <w:sz w:val="24"/>
              </w:rPr>
            </w:pPr>
          </w:p>
        </w:tc>
        <w:tc>
          <w:tcPr>
            <w:tcW w:w="8343" w:type="dxa"/>
            <w:gridSpan w:val="9"/>
            <w:vMerge w:val="restart"/>
            <w:vAlign w:val="center"/>
          </w:tcPr>
          <w:p w:rsidR="003B36E1" w:rsidRDefault="003B36E1">
            <w:pPr>
              <w:spacing w:line="320" w:lineRule="exact"/>
              <w:rPr>
                <w:sz w:val="24"/>
                <w:szCs w:val="24"/>
              </w:rPr>
            </w:pPr>
            <w:r>
              <w:rPr>
                <w:rFonts w:hint="eastAsia"/>
                <w:sz w:val="24"/>
                <w:szCs w:val="24"/>
              </w:rPr>
              <w:t>《操作系统》及其实验、《汇编语言程序设计》及其实验、《嵌入式系统》及其实验、《多媒体技术》、《大学计算机基础》及其实验、《汇编语言程序设计课程设计》、《嵌入式系统课程设计》，并多次指导学生的认识实习、生产实习。每年都指导学生毕业设计和毕业实习，参加毕业答辩等工作。</w:t>
            </w:r>
          </w:p>
        </w:tc>
        <w:tc>
          <w:tcPr>
            <w:tcW w:w="1241" w:type="dxa"/>
            <w:gridSpan w:val="2"/>
            <w:vMerge/>
          </w:tcPr>
          <w:p w:rsidR="003B36E1" w:rsidRDefault="003B36E1">
            <w:pPr>
              <w:spacing w:line="280" w:lineRule="exact"/>
              <w:rPr>
                <w:sz w:val="24"/>
              </w:rPr>
            </w:pPr>
          </w:p>
        </w:tc>
      </w:tr>
      <w:tr w:rsidR="003B36E1">
        <w:trPr>
          <w:cantSplit/>
          <w:trHeight w:val="467"/>
          <w:jc w:val="center"/>
        </w:trPr>
        <w:tc>
          <w:tcPr>
            <w:tcW w:w="5327" w:type="dxa"/>
            <w:gridSpan w:val="7"/>
            <w:vAlign w:val="center"/>
          </w:tcPr>
          <w:p w:rsidR="003B36E1" w:rsidRDefault="003B36E1">
            <w:pPr>
              <w:spacing w:line="280" w:lineRule="exact"/>
              <w:ind w:leftChars="-51" w:left="-72" w:rightChars="-51" w:right="-163" w:hangingChars="38" w:hanging="91"/>
              <w:jc w:val="center"/>
              <w:rPr>
                <w:sz w:val="24"/>
              </w:rPr>
            </w:pPr>
            <w:r>
              <w:rPr>
                <w:rFonts w:hint="eastAsia"/>
                <w:sz w:val="24"/>
              </w:rPr>
              <w:t>毕业学校及专业</w:t>
            </w:r>
          </w:p>
        </w:tc>
        <w:tc>
          <w:tcPr>
            <w:tcW w:w="1449" w:type="dxa"/>
            <w:gridSpan w:val="2"/>
            <w:vAlign w:val="center"/>
          </w:tcPr>
          <w:p w:rsidR="003B36E1" w:rsidRDefault="003B36E1">
            <w:pPr>
              <w:spacing w:line="280" w:lineRule="exact"/>
              <w:ind w:leftChars="-51" w:left="-72" w:rightChars="-51" w:right="-163" w:hangingChars="38" w:hanging="91"/>
              <w:jc w:val="center"/>
              <w:rPr>
                <w:sz w:val="24"/>
              </w:rPr>
            </w:pPr>
            <w:r>
              <w:rPr>
                <w:rFonts w:hint="eastAsia"/>
                <w:sz w:val="24"/>
              </w:rPr>
              <w:t>毕业时间</w:t>
            </w:r>
          </w:p>
        </w:tc>
        <w:tc>
          <w:tcPr>
            <w:tcW w:w="722" w:type="dxa"/>
            <w:vMerge/>
            <w:vAlign w:val="bottom"/>
          </w:tcPr>
          <w:p w:rsidR="003B36E1" w:rsidRDefault="003B36E1">
            <w:pPr>
              <w:spacing w:line="280" w:lineRule="exact"/>
              <w:jc w:val="center"/>
              <w:rPr>
                <w:sz w:val="24"/>
              </w:rPr>
            </w:pPr>
          </w:p>
        </w:tc>
        <w:tc>
          <w:tcPr>
            <w:tcW w:w="1094" w:type="dxa"/>
            <w:vMerge/>
            <w:vAlign w:val="center"/>
          </w:tcPr>
          <w:p w:rsidR="003B36E1" w:rsidRDefault="003B36E1">
            <w:pPr>
              <w:spacing w:line="280" w:lineRule="exact"/>
              <w:jc w:val="center"/>
              <w:rPr>
                <w:sz w:val="24"/>
              </w:rPr>
            </w:pPr>
          </w:p>
        </w:tc>
        <w:tc>
          <w:tcPr>
            <w:tcW w:w="927" w:type="dxa"/>
            <w:vMerge/>
            <w:vAlign w:val="center"/>
          </w:tcPr>
          <w:p w:rsidR="003B36E1" w:rsidRDefault="003B36E1">
            <w:pPr>
              <w:spacing w:line="280" w:lineRule="exact"/>
              <w:jc w:val="center"/>
              <w:rPr>
                <w:sz w:val="24"/>
              </w:rPr>
            </w:pPr>
          </w:p>
        </w:tc>
        <w:tc>
          <w:tcPr>
            <w:tcW w:w="1045" w:type="dxa"/>
            <w:vMerge/>
            <w:vAlign w:val="center"/>
          </w:tcPr>
          <w:p w:rsidR="003B36E1" w:rsidRDefault="003B36E1">
            <w:pPr>
              <w:spacing w:line="280" w:lineRule="exact"/>
              <w:jc w:val="center"/>
              <w:rPr>
                <w:sz w:val="24"/>
              </w:rPr>
            </w:pPr>
          </w:p>
        </w:tc>
        <w:tc>
          <w:tcPr>
            <w:tcW w:w="1142" w:type="dxa"/>
            <w:vMerge/>
            <w:vAlign w:val="center"/>
          </w:tcPr>
          <w:p w:rsidR="003B36E1" w:rsidRDefault="003B36E1">
            <w:pPr>
              <w:spacing w:line="280" w:lineRule="exact"/>
              <w:jc w:val="center"/>
              <w:rPr>
                <w:sz w:val="24"/>
              </w:rPr>
            </w:pPr>
          </w:p>
        </w:tc>
        <w:tc>
          <w:tcPr>
            <w:tcW w:w="1046" w:type="dxa"/>
            <w:gridSpan w:val="2"/>
            <w:vMerge/>
            <w:vAlign w:val="center"/>
          </w:tcPr>
          <w:p w:rsidR="003B36E1" w:rsidRDefault="003B36E1">
            <w:pPr>
              <w:spacing w:line="280" w:lineRule="exact"/>
              <w:jc w:val="center"/>
              <w:rPr>
                <w:sz w:val="24"/>
              </w:rPr>
            </w:pPr>
          </w:p>
        </w:tc>
        <w:tc>
          <w:tcPr>
            <w:tcW w:w="8343" w:type="dxa"/>
            <w:gridSpan w:val="9"/>
            <w:vMerge/>
            <w:vAlign w:val="center"/>
          </w:tcPr>
          <w:p w:rsidR="003B36E1" w:rsidRDefault="003B36E1">
            <w:pPr>
              <w:spacing w:line="280" w:lineRule="exact"/>
              <w:jc w:val="center"/>
              <w:rPr>
                <w:sz w:val="24"/>
              </w:rPr>
            </w:pPr>
          </w:p>
        </w:tc>
        <w:tc>
          <w:tcPr>
            <w:tcW w:w="1241" w:type="dxa"/>
            <w:gridSpan w:val="2"/>
            <w:vMerge/>
          </w:tcPr>
          <w:p w:rsidR="003B36E1" w:rsidRDefault="003B36E1">
            <w:pPr>
              <w:spacing w:line="280" w:lineRule="exact"/>
              <w:rPr>
                <w:sz w:val="24"/>
              </w:rPr>
            </w:pPr>
          </w:p>
        </w:tc>
      </w:tr>
      <w:tr w:rsidR="003B36E1">
        <w:trPr>
          <w:cantSplit/>
          <w:trHeight w:val="280"/>
          <w:jc w:val="center"/>
        </w:trPr>
        <w:tc>
          <w:tcPr>
            <w:tcW w:w="5327" w:type="dxa"/>
            <w:gridSpan w:val="7"/>
            <w:vMerge w:val="restart"/>
            <w:vAlign w:val="center"/>
          </w:tcPr>
          <w:p w:rsidR="003B36E1" w:rsidRDefault="003B36E1">
            <w:pPr>
              <w:spacing w:line="280" w:lineRule="exact"/>
              <w:ind w:leftChars="-51" w:left="-72" w:rightChars="-51" w:right="-163" w:hangingChars="38" w:hanging="91"/>
              <w:jc w:val="center"/>
              <w:rPr>
                <w:sz w:val="24"/>
              </w:rPr>
            </w:pPr>
            <w:r>
              <w:rPr>
                <w:rFonts w:hint="eastAsia"/>
                <w:sz w:val="24"/>
              </w:rPr>
              <w:t>湖南大学</w:t>
            </w:r>
            <w:r>
              <w:rPr>
                <w:sz w:val="24"/>
              </w:rPr>
              <w:t xml:space="preserve"> </w:t>
            </w:r>
            <w:r>
              <w:rPr>
                <w:rFonts w:hint="eastAsia"/>
                <w:sz w:val="24"/>
              </w:rPr>
              <w:t>计算机技术领域工程专业</w:t>
            </w:r>
          </w:p>
        </w:tc>
        <w:tc>
          <w:tcPr>
            <w:tcW w:w="1449" w:type="dxa"/>
            <w:gridSpan w:val="2"/>
            <w:vMerge w:val="restart"/>
            <w:vAlign w:val="center"/>
          </w:tcPr>
          <w:p w:rsidR="003B36E1" w:rsidRDefault="003B36E1">
            <w:pPr>
              <w:spacing w:line="280" w:lineRule="exact"/>
              <w:ind w:leftChars="-51" w:left="-72" w:rightChars="-51" w:right="-163" w:hangingChars="38" w:hanging="91"/>
              <w:jc w:val="center"/>
              <w:rPr>
                <w:sz w:val="24"/>
              </w:rPr>
            </w:pPr>
            <w:r>
              <w:rPr>
                <w:sz w:val="24"/>
              </w:rPr>
              <w:t>2012</w:t>
            </w:r>
          </w:p>
        </w:tc>
        <w:tc>
          <w:tcPr>
            <w:tcW w:w="722" w:type="dxa"/>
            <w:vMerge/>
            <w:vAlign w:val="bottom"/>
          </w:tcPr>
          <w:p w:rsidR="003B36E1" w:rsidRDefault="003B36E1">
            <w:pPr>
              <w:spacing w:line="280" w:lineRule="exact"/>
              <w:jc w:val="center"/>
              <w:rPr>
                <w:sz w:val="24"/>
              </w:rPr>
            </w:pPr>
          </w:p>
        </w:tc>
        <w:tc>
          <w:tcPr>
            <w:tcW w:w="1094" w:type="dxa"/>
            <w:vMerge/>
            <w:vAlign w:val="center"/>
          </w:tcPr>
          <w:p w:rsidR="003B36E1" w:rsidRDefault="003B36E1">
            <w:pPr>
              <w:spacing w:line="280" w:lineRule="exact"/>
              <w:jc w:val="center"/>
              <w:rPr>
                <w:sz w:val="24"/>
              </w:rPr>
            </w:pPr>
          </w:p>
        </w:tc>
        <w:tc>
          <w:tcPr>
            <w:tcW w:w="927" w:type="dxa"/>
            <w:vMerge/>
            <w:vAlign w:val="center"/>
          </w:tcPr>
          <w:p w:rsidR="003B36E1" w:rsidRDefault="003B36E1">
            <w:pPr>
              <w:spacing w:line="280" w:lineRule="exact"/>
              <w:jc w:val="center"/>
              <w:rPr>
                <w:sz w:val="24"/>
              </w:rPr>
            </w:pPr>
          </w:p>
        </w:tc>
        <w:tc>
          <w:tcPr>
            <w:tcW w:w="1045" w:type="dxa"/>
            <w:vMerge/>
            <w:vAlign w:val="center"/>
          </w:tcPr>
          <w:p w:rsidR="003B36E1" w:rsidRDefault="003B36E1">
            <w:pPr>
              <w:spacing w:line="280" w:lineRule="exact"/>
              <w:jc w:val="center"/>
              <w:rPr>
                <w:sz w:val="24"/>
              </w:rPr>
            </w:pPr>
          </w:p>
        </w:tc>
        <w:tc>
          <w:tcPr>
            <w:tcW w:w="1142" w:type="dxa"/>
            <w:vMerge/>
            <w:vAlign w:val="center"/>
          </w:tcPr>
          <w:p w:rsidR="003B36E1" w:rsidRDefault="003B36E1">
            <w:pPr>
              <w:spacing w:line="280" w:lineRule="exact"/>
              <w:jc w:val="center"/>
              <w:rPr>
                <w:sz w:val="24"/>
              </w:rPr>
            </w:pPr>
          </w:p>
        </w:tc>
        <w:tc>
          <w:tcPr>
            <w:tcW w:w="1046" w:type="dxa"/>
            <w:gridSpan w:val="2"/>
            <w:vMerge/>
            <w:vAlign w:val="center"/>
          </w:tcPr>
          <w:p w:rsidR="003B36E1" w:rsidRDefault="003B36E1">
            <w:pPr>
              <w:spacing w:line="280" w:lineRule="exact"/>
              <w:jc w:val="center"/>
              <w:rPr>
                <w:sz w:val="24"/>
              </w:rPr>
            </w:pPr>
          </w:p>
        </w:tc>
        <w:tc>
          <w:tcPr>
            <w:tcW w:w="8343" w:type="dxa"/>
            <w:gridSpan w:val="9"/>
            <w:vMerge/>
            <w:vAlign w:val="center"/>
          </w:tcPr>
          <w:p w:rsidR="003B36E1" w:rsidRDefault="003B36E1">
            <w:pPr>
              <w:spacing w:line="280" w:lineRule="exact"/>
              <w:jc w:val="center"/>
              <w:rPr>
                <w:sz w:val="24"/>
              </w:rPr>
            </w:pPr>
          </w:p>
        </w:tc>
        <w:tc>
          <w:tcPr>
            <w:tcW w:w="1241" w:type="dxa"/>
            <w:gridSpan w:val="2"/>
            <w:vMerge/>
          </w:tcPr>
          <w:p w:rsidR="003B36E1" w:rsidRDefault="003B36E1">
            <w:pPr>
              <w:spacing w:line="280" w:lineRule="exact"/>
              <w:rPr>
                <w:sz w:val="24"/>
              </w:rPr>
            </w:pPr>
          </w:p>
        </w:tc>
      </w:tr>
      <w:tr w:rsidR="003B36E1">
        <w:trPr>
          <w:cantSplit/>
          <w:trHeight w:val="280"/>
          <w:jc w:val="center"/>
        </w:trPr>
        <w:tc>
          <w:tcPr>
            <w:tcW w:w="5327" w:type="dxa"/>
            <w:gridSpan w:val="7"/>
            <w:vMerge/>
            <w:vAlign w:val="center"/>
          </w:tcPr>
          <w:p w:rsidR="003B36E1" w:rsidRDefault="003B36E1">
            <w:pPr>
              <w:spacing w:line="280" w:lineRule="exact"/>
              <w:jc w:val="center"/>
              <w:rPr>
                <w:sz w:val="24"/>
              </w:rPr>
            </w:pPr>
          </w:p>
        </w:tc>
        <w:tc>
          <w:tcPr>
            <w:tcW w:w="1449" w:type="dxa"/>
            <w:gridSpan w:val="2"/>
            <w:vMerge/>
            <w:vAlign w:val="center"/>
          </w:tcPr>
          <w:p w:rsidR="003B36E1" w:rsidRDefault="003B36E1">
            <w:pPr>
              <w:spacing w:line="280" w:lineRule="exact"/>
              <w:jc w:val="center"/>
              <w:rPr>
                <w:sz w:val="24"/>
              </w:rPr>
            </w:pPr>
          </w:p>
        </w:tc>
        <w:tc>
          <w:tcPr>
            <w:tcW w:w="722" w:type="dxa"/>
            <w:vMerge w:val="restart"/>
            <w:vAlign w:val="center"/>
          </w:tcPr>
          <w:p w:rsidR="003B36E1" w:rsidRDefault="003B36E1">
            <w:pPr>
              <w:spacing w:line="280" w:lineRule="exact"/>
              <w:jc w:val="center"/>
              <w:rPr>
                <w:b/>
                <w:sz w:val="24"/>
              </w:rPr>
            </w:pPr>
            <w:r>
              <w:rPr>
                <w:rFonts w:hint="eastAsia"/>
                <w:b/>
                <w:sz w:val="24"/>
              </w:rPr>
              <w:t>科研工作</w:t>
            </w:r>
          </w:p>
        </w:tc>
        <w:tc>
          <w:tcPr>
            <w:tcW w:w="1094" w:type="dxa"/>
            <w:vMerge w:val="restart"/>
            <w:vAlign w:val="center"/>
          </w:tcPr>
          <w:p w:rsidR="003B36E1" w:rsidRDefault="003B36E1">
            <w:pPr>
              <w:spacing w:line="280" w:lineRule="exact"/>
              <w:jc w:val="center"/>
              <w:rPr>
                <w:sz w:val="24"/>
              </w:rPr>
            </w:pPr>
            <w:r>
              <w:rPr>
                <w:rFonts w:hint="eastAsia"/>
                <w:sz w:val="24"/>
              </w:rPr>
              <w:t>主要论著或论文（标题、刊物名称、发表时间、作者排名、代表作）</w:t>
            </w:r>
          </w:p>
        </w:tc>
        <w:tc>
          <w:tcPr>
            <w:tcW w:w="1972" w:type="dxa"/>
            <w:gridSpan w:val="2"/>
            <w:vMerge w:val="restart"/>
            <w:vAlign w:val="center"/>
          </w:tcPr>
          <w:p w:rsidR="003B36E1" w:rsidRDefault="003B36E1">
            <w:pPr>
              <w:spacing w:line="280" w:lineRule="exact"/>
              <w:jc w:val="center"/>
              <w:rPr>
                <w:sz w:val="24"/>
              </w:rPr>
            </w:pPr>
            <w:r>
              <w:rPr>
                <w:rFonts w:hint="eastAsia"/>
                <w:sz w:val="24"/>
              </w:rPr>
              <w:t>论文总数</w:t>
            </w:r>
          </w:p>
        </w:tc>
        <w:tc>
          <w:tcPr>
            <w:tcW w:w="1142" w:type="dxa"/>
            <w:vMerge w:val="restart"/>
            <w:vAlign w:val="center"/>
          </w:tcPr>
          <w:p w:rsidR="003B36E1" w:rsidRDefault="003B36E1">
            <w:pPr>
              <w:spacing w:line="280" w:lineRule="exact"/>
              <w:jc w:val="center"/>
              <w:rPr>
                <w:sz w:val="24"/>
              </w:rPr>
            </w:pPr>
            <w:r>
              <w:rPr>
                <w:sz w:val="24"/>
              </w:rPr>
              <w:t>6</w:t>
            </w:r>
          </w:p>
        </w:tc>
        <w:tc>
          <w:tcPr>
            <w:tcW w:w="7312" w:type="dxa"/>
            <w:gridSpan w:val="8"/>
            <w:vMerge w:val="restart"/>
            <w:vAlign w:val="center"/>
          </w:tcPr>
          <w:p w:rsidR="003B36E1" w:rsidRDefault="003B36E1">
            <w:pPr>
              <w:spacing w:line="280" w:lineRule="exact"/>
              <w:jc w:val="center"/>
              <w:rPr>
                <w:sz w:val="24"/>
              </w:rPr>
            </w:pPr>
            <w:r>
              <w:rPr>
                <w:rFonts w:hint="eastAsia"/>
                <w:sz w:val="24"/>
              </w:rPr>
              <w:t>专（译）著、国家级规划教材、省级规划教材数</w:t>
            </w:r>
          </w:p>
        </w:tc>
        <w:tc>
          <w:tcPr>
            <w:tcW w:w="2084" w:type="dxa"/>
            <w:gridSpan w:val="4"/>
            <w:vMerge w:val="restart"/>
            <w:tcBorders>
              <w:top w:val="nil"/>
            </w:tcBorders>
            <w:vAlign w:val="center"/>
          </w:tcPr>
          <w:p w:rsidR="003B36E1" w:rsidRDefault="003B36E1">
            <w:pPr>
              <w:spacing w:line="280" w:lineRule="exact"/>
              <w:jc w:val="center"/>
              <w:rPr>
                <w:sz w:val="24"/>
              </w:rPr>
            </w:pPr>
            <w:r>
              <w:rPr>
                <w:sz w:val="24"/>
              </w:rPr>
              <w:t>1</w:t>
            </w:r>
          </w:p>
        </w:tc>
        <w:tc>
          <w:tcPr>
            <w:tcW w:w="1234" w:type="dxa"/>
            <w:vMerge w:val="restart"/>
            <w:vAlign w:val="center"/>
          </w:tcPr>
          <w:p w:rsidR="003B36E1" w:rsidRDefault="003B36E1">
            <w:pPr>
              <w:spacing w:line="280" w:lineRule="exact"/>
              <w:jc w:val="center"/>
              <w:rPr>
                <w:sz w:val="24"/>
              </w:rPr>
            </w:pPr>
          </w:p>
          <w:p w:rsidR="003B36E1" w:rsidRDefault="003B36E1">
            <w:pPr>
              <w:spacing w:line="280" w:lineRule="exact"/>
              <w:jc w:val="center"/>
              <w:rPr>
                <w:sz w:val="24"/>
              </w:rPr>
            </w:pPr>
          </w:p>
          <w:p w:rsidR="003B36E1" w:rsidRDefault="003B36E1">
            <w:pPr>
              <w:spacing w:line="280" w:lineRule="exact"/>
              <w:jc w:val="center"/>
              <w:rPr>
                <w:sz w:val="24"/>
              </w:rPr>
            </w:pPr>
          </w:p>
          <w:p w:rsidR="003B36E1" w:rsidRDefault="003B36E1">
            <w:pPr>
              <w:spacing w:line="280" w:lineRule="exact"/>
              <w:jc w:val="center"/>
              <w:rPr>
                <w:sz w:val="24"/>
              </w:rPr>
            </w:pPr>
            <w:r>
              <w:rPr>
                <w:rFonts w:hint="eastAsia"/>
                <w:sz w:val="24"/>
              </w:rPr>
              <w:t>科研部门审核意见（盖章）</w:t>
            </w:r>
          </w:p>
          <w:p w:rsidR="003B36E1" w:rsidRDefault="003B36E1">
            <w:pPr>
              <w:spacing w:line="280" w:lineRule="exact"/>
              <w:rPr>
                <w:sz w:val="24"/>
              </w:rPr>
            </w:pPr>
          </w:p>
          <w:p w:rsidR="003B36E1" w:rsidRDefault="003B36E1">
            <w:pPr>
              <w:spacing w:line="280" w:lineRule="exact"/>
              <w:rPr>
                <w:sz w:val="24"/>
              </w:rPr>
            </w:pPr>
          </w:p>
          <w:p w:rsidR="003B36E1" w:rsidRDefault="003B36E1">
            <w:pPr>
              <w:spacing w:line="280" w:lineRule="exact"/>
              <w:rPr>
                <w:sz w:val="24"/>
              </w:rPr>
            </w:pPr>
          </w:p>
          <w:p w:rsidR="003B36E1" w:rsidRDefault="003B36E1">
            <w:pPr>
              <w:spacing w:line="280" w:lineRule="exact"/>
              <w:rPr>
                <w:sz w:val="24"/>
              </w:rPr>
            </w:pPr>
          </w:p>
          <w:p w:rsidR="003B36E1" w:rsidRDefault="003B36E1">
            <w:pPr>
              <w:spacing w:line="280" w:lineRule="exact"/>
              <w:rPr>
                <w:sz w:val="24"/>
              </w:rPr>
            </w:pPr>
          </w:p>
          <w:p w:rsidR="003B36E1" w:rsidRDefault="003B36E1">
            <w:pPr>
              <w:spacing w:line="280" w:lineRule="exact"/>
              <w:rPr>
                <w:sz w:val="24"/>
              </w:rPr>
            </w:pPr>
          </w:p>
          <w:p w:rsidR="003B36E1" w:rsidRDefault="003B36E1">
            <w:pPr>
              <w:spacing w:line="280" w:lineRule="exact"/>
              <w:rPr>
                <w:sz w:val="24"/>
              </w:rPr>
            </w:pPr>
          </w:p>
          <w:p w:rsidR="003B36E1" w:rsidRDefault="003B36E1">
            <w:pPr>
              <w:spacing w:line="280" w:lineRule="exact"/>
              <w:rPr>
                <w:sz w:val="24"/>
              </w:rPr>
            </w:pPr>
          </w:p>
          <w:p w:rsidR="003B36E1" w:rsidRDefault="003B36E1">
            <w:pPr>
              <w:spacing w:line="280" w:lineRule="exact"/>
              <w:rPr>
                <w:sz w:val="24"/>
              </w:rPr>
            </w:pPr>
          </w:p>
          <w:p w:rsidR="003B36E1" w:rsidRDefault="003B36E1">
            <w:pPr>
              <w:spacing w:line="280" w:lineRule="exact"/>
              <w:rPr>
                <w:sz w:val="24"/>
              </w:rPr>
            </w:pPr>
          </w:p>
          <w:p w:rsidR="003B36E1" w:rsidRDefault="003B36E1">
            <w:pPr>
              <w:spacing w:line="280" w:lineRule="exact"/>
              <w:rPr>
                <w:sz w:val="24"/>
              </w:rPr>
            </w:pPr>
            <w:bookmarkStart w:id="0" w:name="_GoBack"/>
            <w:bookmarkEnd w:id="0"/>
          </w:p>
          <w:p w:rsidR="003B36E1" w:rsidRDefault="003B36E1">
            <w:pPr>
              <w:spacing w:line="280" w:lineRule="exact"/>
              <w:rPr>
                <w:sz w:val="24"/>
              </w:rPr>
            </w:pPr>
          </w:p>
          <w:p w:rsidR="003B36E1" w:rsidRDefault="003B36E1">
            <w:pPr>
              <w:spacing w:line="280" w:lineRule="exact"/>
              <w:rPr>
                <w:sz w:val="24"/>
              </w:rPr>
            </w:pPr>
          </w:p>
          <w:p w:rsidR="003B36E1" w:rsidRDefault="003B36E1">
            <w:pPr>
              <w:spacing w:line="280" w:lineRule="exact"/>
              <w:rPr>
                <w:sz w:val="24"/>
              </w:rPr>
            </w:pPr>
          </w:p>
          <w:p w:rsidR="003B36E1" w:rsidRDefault="003B36E1">
            <w:pPr>
              <w:spacing w:line="280" w:lineRule="exact"/>
              <w:rPr>
                <w:sz w:val="24"/>
              </w:rPr>
            </w:pPr>
            <w:r>
              <w:rPr>
                <w:rFonts w:hint="eastAsia"/>
                <w:sz w:val="24"/>
              </w:rPr>
              <w:t>科研部门审核人签名：</w:t>
            </w:r>
          </w:p>
          <w:p w:rsidR="003B36E1" w:rsidRDefault="003B36E1">
            <w:pPr>
              <w:spacing w:line="280" w:lineRule="exact"/>
              <w:rPr>
                <w:sz w:val="24"/>
              </w:rPr>
            </w:pPr>
          </w:p>
          <w:p w:rsidR="003B36E1" w:rsidRDefault="003B36E1">
            <w:pPr>
              <w:spacing w:line="280" w:lineRule="exact"/>
              <w:rPr>
                <w:sz w:val="24"/>
              </w:rPr>
            </w:pPr>
          </w:p>
          <w:p w:rsidR="003B36E1" w:rsidRDefault="003B36E1">
            <w:pPr>
              <w:spacing w:line="280" w:lineRule="exact"/>
              <w:rPr>
                <w:sz w:val="24"/>
              </w:rPr>
            </w:pPr>
          </w:p>
        </w:tc>
      </w:tr>
      <w:tr w:rsidR="003B36E1">
        <w:trPr>
          <w:cantSplit/>
          <w:trHeight w:val="280"/>
          <w:jc w:val="center"/>
        </w:trPr>
        <w:tc>
          <w:tcPr>
            <w:tcW w:w="6776" w:type="dxa"/>
            <w:gridSpan w:val="9"/>
            <w:vMerge w:val="restart"/>
            <w:vAlign w:val="center"/>
          </w:tcPr>
          <w:p w:rsidR="003B36E1" w:rsidRDefault="003B36E1">
            <w:pPr>
              <w:widowControl/>
              <w:spacing w:line="280" w:lineRule="exact"/>
              <w:ind w:leftChars="-51" w:left="-72" w:rightChars="-51" w:right="-163" w:hangingChars="38" w:hanging="91"/>
              <w:jc w:val="center"/>
              <w:rPr>
                <w:sz w:val="24"/>
              </w:rPr>
            </w:pPr>
            <w:r>
              <w:rPr>
                <w:rFonts w:hint="eastAsia"/>
                <w:sz w:val="24"/>
              </w:rPr>
              <w:t>近五年年度考核情况</w:t>
            </w:r>
          </w:p>
        </w:tc>
        <w:tc>
          <w:tcPr>
            <w:tcW w:w="722" w:type="dxa"/>
            <w:vMerge/>
            <w:vAlign w:val="center"/>
          </w:tcPr>
          <w:p w:rsidR="003B36E1" w:rsidRDefault="003B36E1">
            <w:pPr>
              <w:spacing w:line="280" w:lineRule="exact"/>
              <w:rPr>
                <w:sz w:val="24"/>
              </w:rPr>
            </w:pPr>
          </w:p>
        </w:tc>
        <w:tc>
          <w:tcPr>
            <w:tcW w:w="1094" w:type="dxa"/>
            <w:vMerge/>
            <w:vAlign w:val="center"/>
          </w:tcPr>
          <w:p w:rsidR="003B36E1" w:rsidRDefault="003B36E1">
            <w:pPr>
              <w:spacing w:line="280" w:lineRule="exact"/>
              <w:ind w:left="180"/>
              <w:jc w:val="center"/>
              <w:rPr>
                <w:sz w:val="24"/>
              </w:rPr>
            </w:pPr>
          </w:p>
        </w:tc>
        <w:tc>
          <w:tcPr>
            <w:tcW w:w="1972" w:type="dxa"/>
            <w:gridSpan w:val="2"/>
            <w:vMerge/>
            <w:vAlign w:val="center"/>
          </w:tcPr>
          <w:p w:rsidR="003B36E1" w:rsidRDefault="003B36E1">
            <w:pPr>
              <w:spacing w:line="280" w:lineRule="exact"/>
              <w:ind w:left="180"/>
              <w:jc w:val="center"/>
              <w:rPr>
                <w:sz w:val="24"/>
              </w:rPr>
            </w:pPr>
          </w:p>
        </w:tc>
        <w:tc>
          <w:tcPr>
            <w:tcW w:w="1142" w:type="dxa"/>
            <w:vMerge/>
            <w:vAlign w:val="center"/>
          </w:tcPr>
          <w:p w:rsidR="003B36E1" w:rsidRDefault="003B36E1">
            <w:pPr>
              <w:spacing w:line="280" w:lineRule="exact"/>
              <w:jc w:val="center"/>
              <w:rPr>
                <w:sz w:val="24"/>
              </w:rPr>
            </w:pPr>
          </w:p>
        </w:tc>
        <w:tc>
          <w:tcPr>
            <w:tcW w:w="7312" w:type="dxa"/>
            <w:gridSpan w:val="8"/>
            <w:vMerge/>
            <w:vAlign w:val="center"/>
          </w:tcPr>
          <w:p w:rsidR="003B36E1" w:rsidRDefault="003B36E1">
            <w:pPr>
              <w:spacing w:line="280" w:lineRule="exact"/>
              <w:jc w:val="center"/>
              <w:rPr>
                <w:sz w:val="24"/>
              </w:rPr>
            </w:pPr>
          </w:p>
        </w:tc>
        <w:tc>
          <w:tcPr>
            <w:tcW w:w="2084" w:type="dxa"/>
            <w:gridSpan w:val="4"/>
            <w:vMerge/>
            <w:tcBorders>
              <w:top w:val="nil"/>
            </w:tcBorders>
            <w:vAlign w:val="center"/>
          </w:tcPr>
          <w:p w:rsidR="003B36E1" w:rsidRDefault="003B36E1">
            <w:pPr>
              <w:spacing w:line="280" w:lineRule="exact"/>
              <w:jc w:val="center"/>
              <w:rPr>
                <w:sz w:val="24"/>
              </w:rPr>
            </w:pPr>
          </w:p>
        </w:tc>
        <w:tc>
          <w:tcPr>
            <w:tcW w:w="1234" w:type="dxa"/>
            <w:vMerge/>
            <w:vAlign w:val="center"/>
          </w:tcPr>
          <w:p w:rsidR="003B36E1" w:rsidRDefault="003B36E1">
            <w:pPr>
              <w:spacing w:line="280" w:lineRule="exact"/>
              <w:rPr>
                <w:sz w:val="24"/>
              </w:rPr>
            </w:pPr>
          </w:p>
        </w:tc>
      </w:tr>
      <w:tr w:rsidR="003B36E1">
        <w:trPr>
          <w:cantSplit/>
          <w:trHeight w:val="280"/>
          <w:jc w:val="center"/>
        </w:trPr>
        <w:tc>
          <w:tcPr>
            <w:tcW w:w="6776" w:type="dxa"/>
            <w:gridSpan w:val="9"/>
            <w:vMerge/>
            <w:vAlign w:val="center"/>
          </w:tcPr>
          <w:p w:rsidR="003B36E1" w:rsidRDefault="003B36E1">
            <w:pPr>
              <w:spacing w:line="280" w:lineRule="exact"/>
              <w:jc w:val="center"/>
              <w:rPr>
                <w:sz w:val="24"/>
              </w:rPr>
            </w:pPr>
          </w:p>
        </w:tc>
        <w:tc>
          <w:tcPr>
            <w:tcW w:w="722" w:type="dxa"/>
            <w:vMerge/>
            <w:vAlign w:val="center"/>
          </w:tcPr>
          <w:p w:rsidR="003B36E1" w:rsidRDefault="003B36E1">
            <w:pPr>
              <w:spacing w:line="280" w:lineRule="exact"/>
              <w:rPr>
                <w:sz w:val="24"/>
              </w:rPr>
            </w:pPr>
          </w:p>
        </w:tc>
        <w:tc>
          <w:tcPr>
            <w:tcW w:w="1094" w:type="dxa"/>
            <w:vMerge/>
            <w:vAlign w:val="center"/>
          </w:tcPr>
          <w:p w:rsidR="003B36E1" w:rsidRDefault="003B36E1">
            <w:pPr>
              <w:spacing w:line="280" w:lineRule="exact"/>
              <w:ind w:left="180"/>
              <w:jc w:val="center"/>
              <w:rPr>
                <w:sz w:val="24"/>
              </w:rPr>
            </w:pPr>
          </w:p>
        </w:tc>
        <w:tc>
          <w:tcPr>
            <w:tcW w:w="12510" w:type="dxa"/>
            <w:gridSpan w:val="15"/>
            <w:vMerge w:val="restart"/>
            <w:vAlign w:val="center"/>
          </w:tcPr>
          <w:p w:rsidR="003B36E1" w:rsidRDefault="003B36E1">
            <w:pPr>
              <w:spacing w:line="360" w:lineRule="exact"/>
              <w:rPr>
                <w:b/>
                <w:sz w:val="24"/>
                <w:szCs w:val="24"/>
              </w:rPr>
            </w:pPr>
            <w:r>
              <w:rPr>
                <w:rFonts w:hint="eastAsia"/>
                <w:b/>
                <w:sz w:val="24"/>
                <w:szCs w:val="24"/>
              </w:rPr>
              <w:t>专著类：</w:t>
            </w:r>
          </w:p>
          <w:p w:rsidR="003B36E1" w:rsidRPr="00CA1E6A" w:rsidRDefault="003B36E1">
            <w:pPr>
              <w:spacing w:line="360" w:lineRule="exact"/>
              <w:rPr>
                <w:sz w:val="24"/>
                <w:szCs w:val="24"/>
              </w:rPr>
            </w:pPr>
            <w:r>
              <w:rPr>
                <w:sz w:val="24"/>
                <w:szCs w:val="24"/>
              </w:rPr>
              <w:t>1</w:t>
            </w:r>
            <w:r>
              <w:rPr>
                <w:rFonts w:hint="eastAsia"/>
                <w:sz w:val="24"/>
                <w:szCs w:val="24"/>
              </w:rPr>
              <w:t>、规划教材操作系统（</w:t>
            </w:r>
            <w:r>
              <w:rPr>
                <w:sz w:val="24"/>
                <w:szCs w:val="24"/>
              </w:rPr>
              <w:t>ISBN:978-7-81130-473-2</w:t>
            </w:r>
            <w:r>
              <w:rPr>
                <w:rFonts w:hint="eastAsia"/>
                <w:sz w:val="24"/>
                <w:szCs w:val="24"/>
              </w:rPr>
              <w:t>，</w:t>
            </w:r>
            <w:r w:rsidRPr="00CA1E6A">
              <w:rPr>
                <w:rFonts w:ascii="宋体" w:hAnsi="宋体" w:hint="eastAsia"/>
                <w:sz w:val="24"/>
                <w:szCs w:val="24"/>
              </w:rPr>
              <w:t>字数</w:t>
            </w:r>
            <w:r w:rsidRPr="00CA1E6A">
              <w:rPr>
                <w:rFonts w:ascii="宋体" w:hAnsi="宋体"/>
                <w:sz w:val="24"/>
                <w:szCs w:val="24"/>
              </w:rPr>
              <w:t>48.5</w:t>
            </w:r>
            <w:r w:rsidRPr="00CA1E6A">
              <w:rPr>
                <w:rFonts w:ascii="宋体" w:hAnsi="宋体" w:hint="eastAsia"/>
                <w:sz w:val="24"/>
                <w:szCs w:val="24"/>
              </w:rPr>
              <w:t>万字</w:t>
            </w:r>
            <w:r>
              <w:rPr>
                <w:sz w:val="24"/>
                <w:szCs w:val="24"/>
              </w:rPr>
              <w:t xml:space="preserve">)  </w:t>
            </w:r>
            <w:r>
              <w:rPr>
                <w:rFonts w:hint="eastAsia"/>
                <w:sz w:val="24"/>
                <w:szCs w:val="24"/>
              </w:rPr>
              <w:t>江苏大学出版社</w:t>
            </w:r>
            <w:r>
              <w:rPr>
                <w:sz w:val="24"/>
                <w:szCs w:val="24"/>
              </w:rPr>
              <w:t xml:space="preserve"> 2013.8  </w:t>
            </w:r>
            <w:r>
              <w:rPr>
                <w:rFonts w:ascii="宋体" w:hAnsi="宋体" w:hint="eastAsia"/>
                <w:b/>
                <w:sz w:val="24"/>
                <w:szCs w:val="24"/>
              </w:rPr>
              <w:t>主编</w:t>
            </w:r>
            <w:r>
              <w:rPr>
                <w:rFonts w:ascii="宋体" w:hAnsi="宋体"/>
                <w:b/>
                <w:sz w:val="24"/>
                <w:szCs w:val="24"/>
              </w:rPr>
              <w:t xml:space="preserve"> </w:t>
            </w:r>
          </w:p>
          <w:p w:rsidR="003B36E1" w:rsidRDefault="003B36E1">
            <w:pPr>
              <w:spacing w:line="360" w:lineRule="exact"/>
              <w:rPr>
                <w:b/>
                <w:sz w:val="24"/>
                <w:szCs w:val="24"/>
              </w:rPr>
            </w:pPr>
            <w:r>
              <w:rPr>
                <w:rFonts w:hint="eastAsia"/>
                <w:b/>
                <w:sz w:val="24"/>
                <w:szCs w:val="24"/>
              </w:rPr>
              <w:t>论文类：</w:t>
            </w:r>
          </w:p>
          <w:p w:rsidR="003B36E1" w:rsidRDefault="003B36E1" w:rsidP="00042A26">
            <w:pPr>
              <w:spacing w:line="360" w:lineRule="exact"/>
              <w:ind w:leftChars="16" w:left="368" w:hangingChars="132" w:hanging="317"/>
              <w:rPr>
                <w:sz w:val="24"/>
                <w:szCs w:val="24"/>
              </w:rPr>
            </w:pPr>
            <w:r>
              <w:rPr>
                <w:sz w:val="24"/>
                <w:szCs w:val="24"/>
              </w:rPr>
              <w:t>1</w:t>
            </w:r>
            <w:r>
              <w:rPr>
                <w:rFonts w:hint="eastAsia"/>
                <w:sz w:val="24"/>
                <w:szCs w:val="24"/>
              </w:rPr>
              <w:t>、</w:t>
            </w:r>
            <w:r>
              <w:rPr>
                <w:spacing w:val="-8"/>
                <w:sz w:val="24"/>
                <w:szCs w:val="24"/>
              </w:rPr>
              <w:t>Research of The Clutter Suppression for PD Radia Low-Altitude Detection</w:t>
            </w:r>
            <w:r>
              <w:rPr>
                <w:rFonts w:hint="eastAsia"/>
                <w:spacing w:val="-8"/>
                <w:sz w:val="24"/>
                <w:szCs w:val="24"/>
              </w:rPr>
              <w:t>，</w:t>
            </w:r>
            <w:r>
              <w:rPr>
                <w:spacing w:val="-8"/>
                <w:sz w:val="24"/>
                <w:szCs w:val="24"/>
              </w:rPr>
              <w:t>Information Technology Journal</w:t>
            </w:r>
            <w:r>
              <w:rPr>
                <w:rFonts w:hint="eastAsia"/>
                <w:spacing w:val="-8"/>
                <w:sz w:val="24"/>
                <w:szCs w:val="24"/>
              </w:rPr>
              <w:t>（</w:t>
            </w:r>
            <w:r>
              <w:rPr>
                <w:spacing w:val="-8"/>
                <w:sz w:val="24"/>
                <w:szCs w:val="24"/>
              </w:rPr>
              <w:t>EI</w:t>
            </w:r>
            <w:r>
              <w:rPr>
                <w:rFonts w:hint="eastAsia"/>
                <w:spacing w:val="-8"/>
                <w:sz w:val="24"/>
                <w:szCs w:val="24"/>
              </w:rPr>
              <w:t>源刊），</w:t>
            </w:r>
            <w:r>
              <w:rPr>
                <w:spacing w:val="-8"/>
                <w:sz w:val="24"/>
                <w:szCs w:val="24"/>
              </w:rPr>
              <w:t>2013.12</w:t>
            </w:r>
            <w:r>
              <w:rPr>
                <w:rFonts w:hint="eastAsia"/>
                <w:spacing w:val="-8"/>
                <w:sz w:val="24"/>
                <w:szCs w:val="24"/>
              </w:rPr>
              <w:t>，</w:t>
            </w:r>
            <w:r>
              <w:rPr>
                <w:rFonts w:ascii="宋体" w:hAnsi="宋体" w:hint="eastAsia"/>
                <w:b/>
                <w:spacing w:val="-8"/>
                <w:sz w:val="24"/>
                <w:szCs w:val="24"/>
              </w:rPr>
              <w:t>第一</w:t>
            </w:r>
            <w:r>
              <w:rPr>
                <w:rFonts w:hint="eastAsia"/>
                <w:spacing w:val="-8"/>
                <w:sz w:val="24"/>
                <w:szCs w:val="24"/>
              </w:rPr>
              <w:t>，</w:t>
            </w:r>
            <w:r>
              <w:rPr>
                <w:spacing w:val="-8"/>
                <w:sz w:val="24"/>
                <w:szCs w:val="24"/>
              </w:rPr>
              <w:t xml:space="preserve"> </w:t>
            </w:r>
            <w:r w:rsidRPr="001B32B6">
              <w:rPr>
                <w:rFonts w:hint="eastAsia"/>
                <w:b/>
                <w:spacing w:val="-8"/>
                <w:sz w:val="24"/>
                <w:szCs w:val="24"/>
              </w:rPr>
              <w:t>代表作</w:t>
            </w:r>
            <w:r w:rsidRPr="001B32B6">
              <w:rPr>
                <w:b/>
                <w:spacing w:val="-8"/>
                <w:sz w:val="24"/>
                <w:szCs w:val="24"/>
              </w:rPr>
              <w:t>1</w:t>
            </w:r>
          </w:p>
          <w:p w:rsidR="003B36E1" w:rsidRPr="00042A26" w:rsidRDefault="003B36E1" w:rsidP="00042A26">
            <w:pPr>
              <w:numPr>
                <w:ilvl w:val="0"/>
                <w:numId w:val="1"/>
              </w:numPr>
              <w:tabs>
                <w:tab w:val="clear" w:pos="360"/>
              </w:tabs>
              <w:spacing w:line="360" w:lineRule="exact"/>
              <w:ind w:left="372" w:hanging="320"/>
              <w:rPr>
                <w:sz w:val="24"/>
                <w:szCs w:val="24"/>
              </w:rPr>
            </w:pPr>
            <w:r>
              <w:rPr>
                <w:rFonts w:hint="eastAsia"/>
                <w:sz w:val="24"/>
                <w:szCs w:val="24"/>
              </w:rPr>
              <w:t>基于</w:t>
            </w:r>
            <w:r>
              <w:rPr>
                <w:sz w:val="24"/>
                <w:szCs w:val="24"/>
              </w:rPr>
              <w:t>OpenMP</w:t>
            </w:r>
            <w:r>
              <w:rPr>
                <w:rFonts w:hint="eastAsia"/>
                <w:sz w:val="24"/>
                <w:szCs w:val="24"/>
              </w:rPr>
              <w:t>的文件压缩与解压的并行设计模型，中南大学学报自然科学版</w:t>
            </w:r>
            <w:r>
              <w:rPr>
                <w:rFonts w:hint="eastAsia"/>
                <w:spacing w:val="-8"/>
                <w:sz w:val="24"/>
                <w:szCs w:val="24"/>
              </w:rPr>
              <w:t>（</w:t>
            </w:r>
            <w:r>
              <w:rPr>
                <w:spacing w:val="-8"/>
                <w:sz w:val="24"/>
                <w:szCs w:val="24"/>
              </w:rPr>
              <w:t>EI</w:t>
            </w:r>
            <w:r>
              <w:rPr>
                <w:rFonts w:hint="eastAsia"/>
                <w:spacing w:val="-8"/>
                <w:sz w:val="24"/>
                <w:szCs w:val="24"/>
              </w:rPr>
              <w:t>源刊，</w:t>
            </w:r>
            <w:r>
              <w:rPr>
                <w:spacing w:val="-8"/>
                <w:sz w:val="24"/>
                <w:szCs w:val="24"/>
              </w:rPr>
              <w:t>CSCD</w:t>
            </w:r>
            <w:r>
              <w:rPr>
                <w:rFonts w:hint="eastAsia"/>
                <w:spacing w:val="-8"/>
                <w:sz w:val="24"/>
                <w:szCs w:val="24"/>
              </w:rPr>
              <w:t>核心），</w:t>
            </w:r>
            <w:r>
              <w:rPr>
                <w:sz w:val="24"/>
                <w:szCs w:val="24"/>
              </w:rPr>
              <w:t>2014.8</w:t>
            </w:r>
            <w:r>
              <w:rPr>
                <w:rFonts w:hint="eastAsia"/>
                <w:sz w:val="24"/>
                <w:szCs w:val="24"/>
              </w:rPr>
              <w:t>，</w:t>
            </w:r>
            <w:r>
              <w:rPr>
                <w:rFonts w:ascii="宋体" w:hAnsi="宋体" w:hint="eastAsia"/>
                <w:b/>
                <w:sz w:val="24"/>
                <w:szCs w:val="24"/>
              </w:rPr>
              <w:t>第一</w:t>
            </w:r>
            <w:r>
              <w:rPr>
                <w:rFonts w:hint="eastAsia"/>
                <w:sz w:val="24"/>
                <w:szCs w:val="24"/>
              </w:rPr>
              <w:t>，</w:t>
            </w:r>
            <w:r w:rsidRPr="001B32B6">
              <w:rPr>
                <w:rFonts w:hint="eastAsia"/>
                <w:b/>
                <w:sz w:val="24"/>
                <w:szCs w:val="24"/>
              </w:rPr>
              <w:t>代表作</w:t>
            </w:r>
            <w:r w:rsidRPr="001B32B6">
              <w:rPr>
                <w:b/>
                <w:sz w:val="24"/>
                <w:szCs w:val="24"/>
              </w:rPr>
              <w:t>2</w:t>
            </w:r>
          </w:p>
          <w:p w:rsidR="003B36E1" w:rsidRDefault="003B36E1">
            <w:pPr>
              <w:spacing w:line="360" w:lineRule="exact"/>
              <w:rPr>
                <w:sz w:val="24"/>
                <w:szCs w:val="24"/>
              </w:rPr>
            </w:pPr>
            <w:r>
              <w:rPr>
                <w:spacing w:val="-8"/>
                <w:sz w:val="24"/>
                <w:szCs w:val="24"/>
              </w:rPr>
              <w:t>3</w:t>
            </w:r>
            <w:r>
              <w:rPr>
                <w:rFonts w:hint="eastAsia"/>
                <w:spacing w:val="-8"/>
                <w:sz w:val="24"/>
                <w:szCs w:val="24"/>
              </w:rPr>
              <w:t>、多核构架下基于</w:t>
            </w:r>
            <w:r>
              <w:rPr>
                <w:spacing w:val="-8"/>
                <w:sz w:val="24"/>
                <w:szCs w:val="24"/>
              </w:rPr>
              <w:t>OpenMP</w:t>
            </w:r>
            <w:r>
              <w:rPr>
                <w:rFonts w:hint="eastAsia"/>
                <w:spacing w:val="-8"/>
                <w:sz w:val="24"/>
                <w:szCs w:val="24"/>
              </w:rPr>
              <w:t>的</w:t>
            </w:r>
            <w:r>
              <w:rPr>
                <w:spacing w:val="-8"/>
                <w:sz w:val="24"/>
                <w:szCs w:val="24"/>
              </w:rPr>
              <w:t>Huffman</w:t>
            </w:r>
            <w:r>
              <w:rPr>
                <w:rFonts w:hint="eastAsia"/>
                <w:spacing w:val="-8"/>
                <w:sz w:val="24"/>
                <w:szCs w:val="24"/>
              </w:rPr>
              <w:t>压缩算法并行设计</w:t>
            </w:r>
            <w:r>
              <w:rPr>
                <w:spacing w:val="-8"/>
                <w:sz w:val="24"/>
                <w:szCs w:val="24"/>
              </w:rPr>
              <w:t>,</w:t>
            </w:r>
            <w:r>
              <w:rPr>
                <w:sz w:val="24"/>
                <w:szCs w:val="24"/>
              </w:rPr>
              <w:t xml:space="preserve"> </w:t>
            </w:r>
            <w:r>
              <w:rPr>
                <w:rFonts w:hint="eastAsia"/>
                <w:sz w:val="24"/>
                <w:szCs w:val="24"/>
              </w:rPr>
              <w:t>南华大学学报自然科学版，</w:t>
            </w:r>
            <w:r>
              <w:rPr>
                <w:sz w:val="24"/>
                <w:szCs w:val="24"/>
              </w:rPr>
              <w:t>2013.9</w:t>
            </w:r>
            <w:r>
              <w:rPr>
                <w:rFonts w:hint="eastAsia"/>
                <w:sz w:val="24"/>
                <w:szCs w:val="24"/>
              </w:rPr>
              <w:t>，</w:t>
            </w:r>
            <w:r>
              <w:rPr>
                <w:rFonts w:ascii="宋体" w:hAnsi="宋体" w:hint="eastAsia"/>
                <w:b/>
                <w:sz w:val="24"/>
                <w:szCs w:val="24"/>
              </w:rPr>
              <w:t>第一</w:t>
            </w:r>
            <w:r>
              <w:rPr>
                <w:rFonts w:hint="eastAsia"/>
                <w:sz w:val="24"/>
                <w:szCs w:val="24"/>
              </w:rPr>
              <w:t>，</w:t>
            </w:r>
            <w:r w:rsidRPr="001B32B6">
              <w:rPr>
                <w:rFonts w:hint="eastAsia"/>
                <w:b/>
                <w:sz w:val="24"/>
                <w:szCs w:val="24"/>
              </w:rPr>
              <w:t>代表作</w:t>
            </w:r>
            <w:r w:rsidRPr="001B32B6">
              <w:rPr>
                <w:b/>
                <w:sz w:val="24"/>
                <w:szCs w:val="24"/>
              </w:rPr>
              <w:t>3</w:t>
            </w:r>
          </w:p>
          <w:p w:rsidR="003B36E1" w:rsidRDefault="003B36E1">
            <w:pPr>
              <w:spacing w:line="360" w:lineRule="exact"/>
              <w:rPr>
                <w:sz w:val="24"/>
                <w:szCs w:val="24"/>
              </w:rPr>
            </w:pPr>
            <w:r>
              <w:rPr>
                <w:spacing w:val="-8"/>
                <w:sz w:val="24"/>
                <w:szCs w:val="24"/>
              </w:rPr>
              <w:t>4</w:t>
            </w:r>
            <w:r>
              <w:rPr>
                <w:rFonts w:hint="eastAsia"/>
                <w:spacing w:val="-8"/>
                <w:sz w:val="24"/>
                <w:szCs w:val="24"/>
              </w:rPr>
              <w:t>、基于</w:t>
            </w:r>
            <w:r>
              <w:rPr>
                <w:spacing w:val="-8"/>
                <w:sz w:val="24"/>
                <w:szCs w:val="24"/>
              </w:rPr>
              <w:t>CDIO</w:t>
            </w:r>
            <w:r>
              <w:rPr>
                <w:rFonts w:hint="eastAsia"/>
                <w:spacing w:val="-8"/>
                <w:sz w:val="24"/>
                <w:szCs w:val="24"/>
              </w:rPr>
              <w:t>理念的卓越软件工程师人才培养模式探讨，科教文汇，</w:t>
            </w:r>
            <w:r>
              <w:rPr>
                <w:spacing w:val="-8"/>
                <w:sz w:val="24"/>
                <w:szCs w:val="24"/>
              </w:rPr>
              <w:t>2013.6</w:t>
            </w:r>
            <w:r>
              <w:rPr>
                <w:rFonts w:hint="eastAsia"/>
                <w:spacing w:val="-8"/>
                <w:sz w:val="24"/>
                <w:szCs w:val="24"/>
              </w:rPr>
              <w:t>，</w:t>
            </w:r>
            <w:r>
              <w:rPr>
                <w:rFonts w:ascii="宋体" w:hAnsi="宋体" w:hint="eastAsia"/>
                <w:b/>
                <w:spacing w:val="-8"/>
                <w:sz w:val="24"/>
                <w:szCs w:val="24"/>
              </w:rPr>
              <w:t>第一</w:t>
            </w:r>
          </w:p>
          <w:p w:rsidR="003B36E1" w:rsidRDefault="003B36E1">
            <w:pPr>
              <w:spacing w:line="360" w:lineRule="exact"/>
              <w:rPr>
                <w:sz w:val="24"/>
                <w:szCs w:val="24"/>
              </w:rPr>
            </w:pPr>
            <w:r>
              <w:rPr>
                <w:sz w:val="24"/>
                <w:szCs w:val="24"/>
              </w:rPr>
              <w:t>5</w:t>
            </w:r>
            <w:r>
              <w:rPr>
                <w:rFonts w:hint="eastAsia"/>
                <w:sz w:val="24"/>
                <w:szCs w:val="24"/>
              </w:rPr>
              <w:t>、</w:t>
            </w:r>
            <w:r>
              <w:rPr>
                <w:rFonts w:hint="eastAsia"/>
                <w:kern w:val="0"/>
                <w:sz w:val="24"/>
                <w:szCs w:val="24"/>
              </w:rPr>
              <w:t>复合应用型计算机人才培养模式探讨，计算机教育，</w:t>
            </w:r>
            <w:r>
              <w:rPr>
                <w:kern w:val="0"/>
                <w:sz w:val="24"/>
                <w:szCs w:val="24"/>
              </w:rPr>
              <w:t>2013.11</w:t>
            </w:r>
            <w:r>
              <w:rPr>
                <w:rFonts w:hint="eastAsia"/>
                <w:kern w:val="0"/>
                <w:sz w:val="24"/>
                <w:szCs w:val="24"/>
              </w:rPr>
              <w:t>，</w:t>
            </w:r>
            <w:r>
              <w:rPr>
                <w:rFonts w:ascii="宋体" w:hAnsi="宋体" w:hint="eastAsia"/>
                <w:b/>
                <w:kern w:val="0"/>
                <w:sz w:val="24"/>
                <w:szCs w:val="24"/>
              </w:rPr>
              <w:t>第一</w:t>
            </w:r>
          </w:p>
          <w:p w:rsidR="003B36E1" w:rsidRDefault="003B36E1">
            <w:pPr>
              <w:spacing w:line="360" w:lineRule="exact"/>
              <w:rPr>
                <w:sz w:val="24"/>
              </w:rPr>
            </w:pPr>
            <w:r>
              <w:rPr>
                <w:sz w:val="24"/>
                <w:szCs w:val="24"/>
              </w:rPr>
              <w:t>6</w:t>
            </w:r>
            <w:r>
              <w:rPr>
                <w:rFonts w:hint="eastAsia"/>
                <w:sz w:val="24"/>
                <w:szCs w:val="24"/>
              </w:rPr>
              <w:t>、</w:t>
            </w:r>
            <w:r>
              <w:rPr>
                <w:rFonts w:hint="eastAsia"/>
                <w:kern w:val="0"/>
                <w:sz w:val="24"/>
                <w:szCs w:val="24"/>
              </w:rPr>
              <w:t>基于</w:t>
            </w:r>
            <w:r>
              <w:rPr>
                <w:kern w:val="0"/>
                <w:sz w:val="24"/>
                <w:szCs w:val="24"/>
              </w:rPr>
              <w:t>CDIO</w:t>
            </w:r>
            <w:r>
              <w:rPr>
                <w:rFonts w:hint="eastAsia"/>
                <w:kern w:val="0"/>
                <w:sz w:val="24"/>
                <w:szCs w:val="24"/>
              </w:rPr>
              <w:t>的嵌入式系统课程教学模式研究，科教文汇，</w:t>
            </w:r>
            <w:r>
              <w:rPr>
                <w:kern w:val="0"/>
                <w:sz w:val="24"/>
                <w:szCs w:val="24"/>
              </w:rPr>
              <w:t>2014.8</w:t>
            </w:r>
            <w:r>
              <w:rPr>
                <w:rFonts w:hint="eastAsia"/>
                <w:kern w:val="0"/>
                <w:sz w:val="24"/>
                <w:szCs w:val="24"/>
              </w:rPr>
              <w:t>，</w:t>
            </w:r>
            <w:r>
              <w:rPr>
                <w:rFonts w:ascii="宋体" w:hAnsi="宋体" w:hint="eastAsia"/>
                <w:b/>
                <w:kern w:val="0"/>
                <w:sz w:val="24"/>
                <w:szCs w:val="24"/>
              </w:rPr>
              <w:t>独箸</w:t>
            </w:r>
          </w:p>
        </w:tc>
        <w:tc>
          <w:tcPr>
            <w:tcW w:w="1234" w:type="dxa"/>
            <w:vMerge/>
            <w:vAlign w:val="center"/>
          </w:tcPr>
          <w:p w:rsidR="003B36E1" w:rsidRDefault="003B36E1">
            <w:pPr>
              <w:spacing w:line="280" w:lineRule="exact"/>
              <w:rPr>
                <w:sz w:val="24"/>
              </w:rPr>
            </w:pPr>
          </w:p>
        </w:tc>
      </w:tr>
      <w:tr w:rsidR="003B36E1">
        <w:trPr>
          <w:cantSplit/>
          <w:trHeight w:val="1039"/>
          <w:jc w:val="center"/>
        </w:trPr>
        <w:tc>
          <w:tcPr>
            <w:tcW w:w="1355" w:type="dxa"/>
            <w:gridSpan w:val="2"/>
            <w:vAlign w:val="center"/>
          </w:tcPr>
          <w:p w:rsidR="003B36E1" w:rsidRDefault="003B36E1">
            <w:pPr>
              <w:widowControl/>
              <w:spacing w:line="280" w:lineRule="exact"/>
              <w:jc w:val="center"/>
              <w:rPr>
                <w:sz w:val="24"/>
              </w:rPr>
            </w:pPr>
            <w:r>
              <w:rPr>
                <w:sz w:val="24"/>
              </w:rPr>
              <w:t>2009</w:t>
            </w:r>
            <w:r>
              <w:rPr>
                <w:rFonts w:hint="eastAsia"/>
                <w:sz w:val="24"/>
              </w:rPr>
              <w:t>年度</w:t>
            </w:r>
          </w:p>
        </w:tc>
        <w:tc>
          <w:tcPr>
            <w:tcW w:w="1355" w:type="dxa"/>
            <w:gridSpan w:val="2"/>
            <w:vAlign w:val="center"/>
          </w:tcPr>
          <w:p w:rsidR="003B36E1" w:rsidRDefault="003B36E1">
            <w:pPr>
              <w:widowControl/>
              <w:spacing w:line="280" w:lineRule="exact"/>
              <w:jc w:val="center"/>
              <w:rPr>
                <w:sz w:val="24"/>
              </w:rPr>
            </w:pPr>
            <w:r>
              <w:rPr>
                <w:sz w:val="24"/>
              </w:rPr>
              <w:t>2010</w:t>
            </w:r>
            <w:r>
              <w:rPr>
                <w:rFonts w:hint="eastAsia"/>
                <w:sz w:val="24"/>
              </w:rPr>
              <w:t>年度</w:t>
            </w:r>
          </w:p>
        </w:tc>
        <w:tc>
          <w:tcPr>
            <w:tcW w:w="1355" w:type="dxa"/>
            <w:vAlign w:val="center"/>
          </w:tcPr>
          <w:p w:rsidR="003B36E1" w:rsidRDefault="003B36E1">
            <w:pPr>
              <w:widowControl/>
              <w:spacing w:line="280" w:lineRule="exact"/>
              <w:jc w:val="center"/>
              <w:rPr>
                <w:sz w:val="24"/>
              </w:rPr>
            </w:pPr>
            <w:r>
              <w:rPr>
                <w:sz w:val="24"/>
              </w:rPr>
              <w:t>2011</w:t>
            </w:r>
            <w:r>
              <w:rPr>
                <w:rFonts w:hint="eastAsia"/>
                <w:sz w:val="24"/>
              </w:rPr>
              <w:t>年度</w:t>
            </w:r>
          </w:p>
        </w:tc>
        <w:tc>
          <w:tcPr>
            <w:tcW w:w="1355" w:type="dxa"/>
            <w:gridSpan w:val="3"/>
            <w:vAlign w:val="center"/>
          </w:tcPr>
          <w:p w:rsidR="003B36E1" w:rsidRDefault="003B36E1">
            <w:pPr>
              <w:widowControl/>
              <w:spacing w:line="280" w:lineRule="exact"/>
              <w:jc w:val="center"/>
              <w:rPr>
                <w:sz w:val="24"/>
              </w:rPr>
            </w:pPr>
            <w:r>
              <w:rPr>
                <w:sz w:val="24"/>
              </w:rPr>
              <w:t>2012</w:t>
            </w:r>
            <w:r>
              <w:rPr>
                <w:rFonts w:hint="eastAsia"/>
                <w:sz w:val="24"/>
              </w:rPr>
              <w:t>年度</w:t>
            </w:r>
          </w:p>
        </w:tc>
        <w:tc>
          <w:tcPr>
            <w:tcW w:w="1356" w:type="dxa"/>
            <w:vAlign w:val="center"/>
          </w:tcPr>
          <w:p w:rsidR="003B36E1" w:rsidRDefault="003B36E1">
            <w:pPr>
              <w:widowControl/>
              <w:spacing w:line="280" w:lineRule="exact"/>
              <w:jc w:val="center"/>
              <w:rPr>
                <w:sz w:val="24"/>
              </w:rPr>
            </w:pPr>
            <w:r>
              <w:rPr>
                <w:sz w:val="24"/>
              </w:rPr>
              <w:t>2013</w:t>
            </w:r>
            <w:r>
              <w:rPr>
                <w:rFonts w:hint="eastAsia"/>
                <w:sz w:val="24"/>
              </w:rPr>
              <w:t>年度</w:t>
            </w:r>
          </w:p>
        </w:tc>
        <w:tc>
          <w:tcPr>
            <w:tcW w:w="722" w:type="dxa"/>
            <w:vMerge/>
            <w:vAlign w:val="center"/>
          </w:tcPr>
          <w:p w:rsidR="003B36E1" w:rsidRDefault="003B36E1">
            <w:pPr>
              <w:spacing w:line="280" w:lineRule="exact"/>
              <w:rPr>
                <w:sz w:val="24"/>
              </w:rPr>
            </w:pPr>
          </w:p>
        </w:tc>
        <w:tc>
          <w:tcPr>
            <w:tcW w:w="1094" w:type="dxa"/>
            <w:vMerge/>
            <w:vAlign w:val="center"/>
          </w:tcPr>
          <w:p w:rsidR="003B36E1" w:rsidRDefault="003B36E1">
            <w:pPr>
              <w:spacing w:line="280" w:lineRule="exact"/>
              <w:jc w:val="center"/>
              <w:rPr>
                <w:sz w:val="24"/>
              </w:rPr>
            </w:pPr>
          </w:p>
        </w:tc>
        <w:tc>
          <w:tcPr>
            <w:tcW w:w="12510" w:type="dxa"/>
            <w:gridSpan w:val="15"/>
            <w:vMerge/>
            <w:vAlign w:val="center"/>
          </w:tcPr>
          <w:p w:rsidR="003B36E1" w:rsidRDefault="003B36E1">
            <w:pPr>
              <w:spacing w:line="280" w:lineRule="exact"/>
              <w:rPr>
                <w:sz w:val="24"/>
              </w:rPr>
            </w:pPr>
          </w:p>
        </w:tc>
        <w:tc>
          <w:tcPr>
            <w:tcW w:w="1234" w:type="dxa"/>
            <w:vMerge/>
            <w:vAlign w:val="center"/>
          </w:tcPr>
          <w:p w:rsidR="003B36E1" w:rsidRDefault="003B36E1">
            <w:pPr>
              <w:spacing w:line="280" w:lineRule="exact"/>
              <w:rPr>
                <w:sz w:val="24"/>
              </w:rPr>
            </w:pPr>
          </w:p>
        </w:tc>
      </w:tr>
      <w:tr w:rsidR="003B36E1">
        <w:trPr>
          <w:cantSplit/>
          <w:trHeight w:val="1124"/>
          <w:jc w:val="center"/>
        </w:trPr>
        <w:tc>
          <w:tcPr>
            <w:tcW w:w="1355" w:type="dxa"/>
            <w:gridSpan w:val="2"/>
            <w:vAlign w:val="center"/>
          </w:tcPr>
          <w:p w:rsidR="003B36E1" w:rsidRDefault="003B36E1">
            <w:pPr>
              <w:widowControl/>
              <w:spacing w:line="280" w:lineRule="exact"/>
              <w:jc w:val="center"/>
              <w:rPr>
                <w:sz w:val="24"/>
              </w:rPr>
            </w:pPr>
            <w:r>
              <w:rPr>
                <w:rFonts w:hint="eastAsia"/>
                <w:sz w:val="24"/>
              </w:rPr>
              <w:t>合格</w:t>
            </w:r>
          </w:p>
        </w:tc>
        <w:tc>
          <w:tcPr>
            <w:tcW w:w="1355" w:type="dxa"/>
            <w:gridSpan w:val="2"/>
            <w:vAlign w:val="center"/>
          </w:tcPr>
          <w:p w:rsidR="003B36E1" w:rsidRDefault="003B36E1">
            <w:pPr>
              <w:widowControl/>
              <w:spacing w:line="280" w:lineRule="exact"/>
              <w:jc w:val="center"/>
              <w:rPr>
                <w:sz w:val="24"/>
              </w:rPr>
            </w:pPr>
            <w:r>
              <w:rPr>
                <w:rFonts w:hint="eastAsia"/>
                <w:sz w:val="24"/>
              </w:rPr>
              <w:t>合格</w:t>
            </w:r>
          </w:p>
        </w:tc>
        <w:tc>
          <w:tcPr>
            <w:tcW w:w="1355" w:type="dxa"/>
            <w:vAlign w:val="center"/>
          </w:tcPr>
          <w:p w:rsidR="003B36E1" w:rsidRDefault="003B36E1">
            <w:pPr>
              <w:widowControl/>
              <w:spacing w:line="280" w:lineRule="exact"/>
              <w:jc w:val="center"/>
              <w:rPr>
                <w:sz w:val="24"/>
              </w:rPr>
            </w:pPr>
            <w:r>
              <w:rPr>
                <w:rFonts w:hint="eastAsia"/>
                <w:sz w:val="24"/>
              </w:rPr>
              <w:t>优秀</w:t>
            </w:r>
          </w:p>
        </w:tc>
        <w:tc>
          <w:tcPr>
            <w:tcW w:w="1355" w:type="dxa"/>
            <w:gridSpan w:val="3"/>
            <w:vAlign w:val="center"/>
          </w:tcPr>
          <w:p w:rsidR="003B36E1" w:rsidRDefault="003B36E1">
            <w:pPr>
              <w:widowControl/>
              <w:spacing w:line="280" w:lineRule="exact"/>
              <w:jc w:val="center"/>
              <w:rPr>
                <w:sz w:val="24"/>
              </w:rPr>
            </w:pPr>
            <w:r>
              <w:rPr>
                <w:rFonts w:hint="eastAsia"/>
                <w:sz w:val="24"/>
              </w:rPr>
              <w:t>合格</w:t>
            </w:r>
          </w:p>
        </w:tc>
        <w:tc>
          <w:tcPr>
            <w:tcW w:w="1356" w:type="dxa"/>
            <w:vAlign w:val="center"/>
          </w:tcPr>
          <w:p w:rsidR="003B36E1" w:rsidRDefault="003B36E1">
            <w:pPr>
              <w:widowControl/>
              <w:spacing w:line="280" w:lineRule="exact"/>
              <w:jc w:val="center"/>
              <w:rPr>
                <w:sz w:val="24"/>
              </w:rPr>
            </w:pPr>
            <w:r>
              <w:rPr>
                <w:rFonts w:hint="eastAsia"/>
                <w:sz w:val="24"/>
              </w:rPr>
              <w:t>优秀</w:t>
            </w:r>
          </w:p>
        </w:tc>
        <w:tc>
          <w:tcPr>
            <w:tcW w:w="722" w:type="dxa"/>
            <w:vMerge/>
            <w:vAlign w:val="center"/>
          </w:tcPr>
          <w:p w:rsidR="003B36E1" w:rsidRDefault="003B36E1">
            <w:pPr>
              <w:spacing w:line="280" w:lineRule="exact"/>
              <w:rPr>
                <w:sz w:val="24"/>
              </w:rPr>
            </w:pPr>
          </w:p>
        </w:tc>
        <w:tc>
          <w:tcPr>
            <w:tcW w:w="1094" w:type="dxa"/>
            <w:vMerge/>
            <w:vAlign w:val="center"/>
          </w:tcPr>
          <w:p w:rsidR="003B36E1" w:rsidRDefault="003B36E1">
            <w:pPr>
              <w:spacing w:line="280" w:lineRule="exact"/>
              <w:rPr>
                <w:sz w:val="24"/>
              </w:rPr>
            </w:pPr>
          </w:p>
        </w:tc>
        <w:tc>
          <w:tcPr>
            <w:tcW w:w="12510" w:type="dxa"/>
            <w:gridSpan w:val="15"/>
            <w:vMerge/>
          </w:tcPr>
          <w:p w:rsidR="003B36E1" w:rsidRDefault="003B36E1">
            <w:pPr>
              <w:spacing w:line="280" w:lineRule="exact"/>
              <w:rPr>
                <w:sz w:val="24"/>
              </w:rPr>
            </w:pPr>
          </w:p>
        </w:tc>
        <w:tc>
          <w:tcPr>
            <w:tcW w:w="1234" w:type="dxa"/>
            <w:vMerge/>
          </w:tcPr>
          <w:p w:rsidR="003B36E1" w:rsidRDefault="003B36E1">
            <w:pPr>
              <w:spacing w:line="280" w:lineRule="exact"/>
              <w:rPr>
                <w:sz w:val="24"/>
              </w:rPr>
            </w:pPr>
          </w:p>
        </w:tc>
      </w:tr>
      <w:tr w:rsidR="003B36E1">
        <w:trPr>
          <w:cantSplit/>
          <w:trHeight w:val="280"/>
          <w:jc w:val="center"/>
        </w:trPr>
        <w:tc>
          <w:tcPr>
            <w:tcW w:w="6776" w:type="dxa"/>
            <w:gridSpan w:val="9"/>
            <w:vAlign w:val="center"/>
          </w:tcPr>
          <w:p w:rsidR="003B36E1" w:rsidRDefault="003B36E1">
            <w:pPr>
              <w:widowControl/>
              <w:spacing w:line="280" w:lineRule="exact"/>
              <w:jc w:val="center"/>
              <w:rPr>
                <w:sz w:val="24"/>
              </w:rPr>
            </w:pPr>
            <w:r>
              <w:rPr>
                <w:rFonts w:hint="eastAsia"/>
                <w:sz w:val="24"/>
              </w:rPr>
              <w:t>工作经历与任现职以来继续教育情况</w:t>
            </w:r>
          </w:p>
        </w:tc>
        <w:tc>
          <w:tcPr>
            <w:tcW w:w="722" w:type="dxa"/>
            <w:vMerge/>
            <w:vAlign w:val="center"/>
          </w:tcPr>
          <w:p w:rsidR="003B36E1" w:rsidRDefault="003B36E1">
            <w:pPr>
              <w:spacing w:line="280" w:lineRule="exact"/>
              <w:rPr>
                <w:sz w:val="24"/>
              </w:rPr>
            </w:pPr>
          </w:p>
        </w:tc>
        <w:tc>
          <w:tcPr>
            <w:tcW w:w="1094" w:type="dxa"/>
            <w:vMerge/>
            <w:vAlign w:val="center"/>
          </w:tcPr>
          <w:p w:rsidR="003B36E1" w:rsidRDefault="003B36E1">
            <w:pPr>
              <w:spacing w:line="280" w:lineRule="exact"/>
              <w:rPr>
                <w:sz w:val="24"/>
              </w:rPr>
            </w:pPr>
          </w:p>
        </w:tc>
        <w:tc>
          <w:tcPr>
            <w:tcW w:w="12510" w:type="dxa"/>
            <w:gridSpan w:val="15"/>
            <w:vMerge/>
          </w:tcPr>
          <w:p w:rsidR="003B36E1" w:rsidRDefault="003B36E1">
            <w:pPr>
              <w:spacing w:line="280" w:lineRule="exact"/>
              <w:rPr>
                <w:sz w:val="24"/>
              </w:rPr>
            </w:pPr>
          </w:p>
        </w:tc>
        <w:tc>
          <w:tcPr>
            <w:tcW w:w="1234" w:type="dxa"/>
            <w:vMerge/>
          </w:tcPr>
          <w:p w:rsidR="003B36E1" w:rsidRDefault="003B36E1">
            <w:pPr>
              <w:spacing w:line="280" w:lineRule="exact"/>
              <w:rPr>
                <w:sz w:val="24"/>
              </w:rPr>
            </w:pPr>
          </w:p>
        </w:tc>
      </w:tr>
      <w:tr w:rsidR="003B36E1">
        <w:trPr>
          <w:cantSplit/>
          <w:trHeight w:val="785"/>
          <w:jc w:val="center"/>
        </w:trPr>
        <w:tc>
          <w:tcPr>
            <w:tcW w:w="6776" w:type="dxa"/>
            <w:gridSpan w:val="9"/>
            <w:vMerge w:val="restart"/>
            <w:vAlign w:val="center"/>
          </w:tcPr>
          <w:p w:rsidR="003B36E1" w:rsidRDefault="003B36E1">
            <w:pPr>
              <w:spacing w:line="280" w:lineRule="exact"/>
              <w:rPr>
                <w:sz w:val="24"/>
                <w:szCs w:val="24"/>
              </w:rPr>
            </w:pPr>
            <w:r>
              <w:rPr>
                <w:rFonts w:hint="eastAsia"/>
                <w:sz w:val="24"/>
                <w:szCs w:val="24"/>
              </w:rPr>
              <w:t>工作经历：</w:t>
            </w:r>
          </w:p>
          <w:p w:rsidR="003B36E1" w:rsidRDefault="003B36E1">
            <w:pPr>
              <w:spacing w:line="280" w:lineRule="exact"/>
              <w:rPr>
                <w:sz w:val="24"/>
                <w:szCs w:val="24"/>
              </w:rPr>
            </w:pPr>
            <w:r>
              <w:rPr>
                <w:sz w:val="24"/>
                <w:szCs w:val="24"/>
              </w:rPr>
              <w:t>2002.6</w:t>
            </w:r>
            <w:r>
              <w:rPr>
                <w:rFonts w:hint="eastAsia"/>
                <w:sz w:val="24"/>
                <w:szCs w:val="24"/>
              </w:rPr>
              <w:t>～</w:t>
            </w:r>
            <w:r>
              <w:rPr>
                <w:sz w:val="24"/>
                <w:szCs w:val="24"/>
              </w:rPr>
              <w:t>2003.6</w:t>
            </w:r>
            <w:r>
              <w:rPr>
                <w:rFonts w:hint="eastAsia"/>
                <w:sz w:val="24"/>
                <w:szCs w:val="24"/>
              </w:rPr>
              <w:t>北京顶点软件股份有限公司</w:t>
            </w:r>
          </w:p>
          <w:p w:rsidR="003B36E1" w:rsidRDefault="003B36E1">
            <w:pPr>
              <w:spacing w:line="280" w:lineRule="exact"/>
              <w:rPr>
                <w:sz w:val="24"/>
                <w:szCs w:val="24"/>
              </w:rPr>
            </w:pPr>
            <w:r>
              <w:rPr>
                <w:sz w:val="24"/>
                <w:szCs w:val="24"/>
              </w:rPr>
              <w:t>2003.6</w:t>
            </w:r>
            <w:r>
              <w:rPr>
                <w:rFonts w:hint="eastAsia"/>
                <w:sz w:val="24"/>
                <w:szCs w:val="24"/>
              </w:rPr>
              <w:t>～至今</w:t>
            </w:r>
            <w:r>
              <w:rPr>
                <w:sz w:val="24"/>
                <w:szCs w:val="24"/>
              </w:rPr>
              <w:t xml:space="preserve">  </w:t>
            </w:r>
            <w:r>
              <w:rPr>
                <w:rFonts w:hint="eastAsia"/>
                <w:sz w:val="24"/>
                <w:szCs w:val="24"/>
              </w:rPr>
              <w:t>湖南工学院计算机与信息科学学院信息与计算科学教研室从事教学、科研工作</w:t>
            </w:r>
          </w:p>
          <w:p w:rsidR="003B36E1" w:rsidRDefault="003B36E1">
            <w:pPr>
              <w:spacing w:line="280" w:lineRule="exact"/>
              <w:rPr>
                <w:sz w:val="24"/>
                <w:szCs w:val="24"/>
              </w:rPr>
            </w:pPr>
          </w:p>
          <w:p w:rsidR="003B36E1" w:rsidRDefault="003B36E1">
            <w:pPr>
              <w:spacing w:line="280" w:lineRule="exact"/>
              <w:rPr>
                <w:sz w:val="24"/>
                <w:szCs w:val="24"/>
              </w:rPr>
            </w:pPr>
            <w:r>
              <w:rPr>
                <w:rFonts w:hint="eastAsia"/>
                <w:sz w:val="24"/>
                <w:szCs w:val="24"/>
              </w:rPr>
              <w:t>继续教育：合格</w:t>
            </w:r>
          </w:p>
          <w:p w:rsidR="003B36E1" w:rsidRDefault="003B36E1">
            <w:pPr>
              <w:spacing w:line="280" w:lineRule="exact"/>
              <w:rPr>
                <w:sz w:val="24"/>
                <w:szCs w:val="24"/>
              </w:rPr>
            </w:pPr>
            <w:r>
              <w:rPr>
                <w:sz w:val="24"/>
                <w:szCs w:val="24"/>
              </w:rPr>
              <w:t>2008.4</w:t>
            </w:r>
            <w:r>
              <w:rPr>
                <w:rFonts w:hint="eastAsia"/>
                <w:sz w:val="24"/>
                <w:szCs w:val="24"/>
              </w:rPr>
              <w:t>～</w:t>
            </w:r>
            <w:r>
              <w:rPr>
                <w:sz w:val="24"/>
                <w:szCs w:val="24"/>
              </w:rPr>
              <w:t xml:space="preserve">2012.4 </w:t>
            </w:r>
            <w:r>
              <w:rPr>
                <w:rFonts w:hint="eastAsia"/>
                <w:sz w:val="24"/>
                <w:szCs w:val="24"/>
              </w:rPr>
              <w:t>在湖南大学进行硕士学习</w:t>
            </w:r>
          </w:p>
          <w:p w:rsidR="003B36E1" w:rsidRDefault="003B36E1">
            <w:pPr>
              <w:spacing w:line="280" w:lineRule="exact"/>
              <w:rPr>
                <w:sz w:val="24"/>
                <w:szCs w:val="24"/>
              </w:rPr>
            </w:pPr>
            <w:r>
              <w:rPr>
                <w:sz w:val="24"/>
                <w:szCs w:val="24"/>
              </w:rPr>
              <w:t>2009</w:t>
            </w:r>
            <w:r>
              <w:rPr>
                <w:rFonts w:hint="eastAsia"/>
                <w:sz w:val="24"/>
                <w:szCs w:val="24"/>
              </w:rPr>
              <w:t>～</w:t>
            </w:r>
            <w:r>
              <w:rPr>
                <w:sz w:val="24"/>
                <w:szCs w:val="24"/>
              </w:rPr>
              <w:t>2014</w:t>
            </w:r>
            <w:r>
              <w:rPr>
                <w:rFonts w:hint="eastAsia"/>
                <w:sz w:val="24"/>
                <w:szCs w:val="24"/>
              </w:rPr>
              <w:t>在湖南工学院进行师风师德培训</w:t>
            </w:r>
          </w:p>
          <w:p w:rsidR="003B36E1" w:rsidRDefault="003B36E1">
            <w:pPr>
              <w:spacing w:line="280" w:lineRule="exact"/>
              <w:rPr>
                <w:sz w:val="24"/>
                <w:szCs w:val="24"/>
              </w:rPr>
            </w:pPr>
            <w:r>
              <w:rPr>
                <w:sz w:val="24"/>
                <w:szCs w:val="24"/>
              </w:rPr>
              <w:t>2009.11</w:t>
            </w:r>
            <w:r>
              <w:rPr>
                <w:rFonts w:hint="eastAsia"/>
                <w:sz w:val="24"/>
                <w:szCs w:val="24"/>
              </w:rPr>
              <w:t>～</w:t>
            </w:r>
            <w:r>
              <w:rPr>
                <w:sz w:val="24"/>
                <w:szCs w:val="24"/>
              </w:rPr>
              <w:t xml:space="preserve">2009.12 </w:t>
            </w:r>
            <w:r>
              <w:rPr>
                <w:rFonts w:hint="eastAsia"/>
                <w:sz w:val="24"/>
                <w:szCs w:val="24"/>
              </w:rPr>
              <w:t>在职业技能鉴定所进行企业</w:t>
            </w:r>
            <w:r>
              <w:rPr>
                <w:sz w:val="24"/>
                <w:szCs w:val="24"/>
              </w:rPr>
              <w:t>ERP</w:t>
            </w:r>
            <w:r>
              <w:rPr>
                <w:rFonts w:hint="eastAsia"/>
                <w:sz w:val="24"/>
                <w:szCs w:val="24"/>
              </w:rPr>
              <w:t>应用开发培训</w:t>
            </w:r>
          </w:p>
          <w:p w:rsidR="003B36E1" w:rsidRDefault="003B36E1">
            <w:pPr>
              <w:spacing w:line="280" w:lineRule="exact"/>
              <w:rPr>
                <w:sz w:val="24"/>
                <w:szCs w:val="24"/>
              </w:rPr>
            </w:pPr>
            <w:r>
              <w:rPr>
                <w:sz w:val="24"/>
                <w:szCs w:val="24"/>
              </w:rPr>
              <w:t xml:space="preserve">2010.7 </w:t>
            </w:r>
            <w:r>
              <w:rPr>
                <w:rFonts w:hint="eastAsia"/>
                <w:sz w:val="24"/>
                <w:szCs w:val="24"/>
              </w:rPr>
              <w:t>在衡阳源辰信息科技有限公司进行计算机专业</w:t>
            </w:r>
            <w:r>
              <w:rPr>
                <w:sz w:val="24"/>
                <w:szCs w:val="24"/>
              </w:rPr>
              <w:t>CDIO</w:t>
            </w:r>
            <w:r>
              <w:rPr>
                <w:rFonts w:hint="eastAsia"/>
                <w:sz w:val="24"/>
                <w:szCs w:val="24"/>
              </w:rPr>
              <w:t>工程教育研修</w:t>
            </w:r>
          </w:p>
          <w:p w:rsidR="003B36E1" w:rsidRDefault="003B36E1">
            <w:pPr>
              <w:spacing w:line="280" w:lineRule="exact"/>
              <w:rPr>
                <w:sz w:val="24"/>
                <w:szCs w:val="24"/>
              </w:rPr>
            </w:pPr>
            <w:r>
              <w:rPr>
                <w:sz w:val="24"/>
                <w:szCs w:val="24"/>
              </w:rPr>
              <w:t xml:space="preserve">2011.8 </w:t>
            </w:r>
            <w:r>
              <w:rPr>
                <w:rFonts w:hint="eastAsia"/>
                <w:sz w:val="24"/>
                <w:szCs w:val="24"/>
              </w:rPr>
              <w:t>在衡阳师范学院进行软件工程项目培训</w:t>
            </w:r>
          </w:p>
          <w:p w:rsidR="003B36E1" w:rsidRDefault="003B36E1">
            <w:pPr>
              <w:spacing w:line="280" w:lineRule="exact"/>
              <w:rPr>
                <w:sz w:val="24"/>
                <w:szCs w:val="24"/>
              </w:rPr>
            </w:pPr>
            <w:r>
              <w:rPr>
                <w:sz w:val="24"/>
                <w:szCs w:val="24"/>
              </w:rPr>
              <w:t>2012.8</w:t>
            </w:r>
            <w:r>
              <w:rPr>
                <w:rFonts w:hint="eastAsia"/>
                <w:sz w:val="24"/>
                <w:szCs w:val="24"/>
              </w:rPr>
              <w:t>在衡阳源辰信息科技有限公司进行软件工程项目开发培训</w:t>
            </w:r>
          </w:p>
          <w:p w:rsidR="003B36E1" w:rsidRDefault="003B36E1">
            <w:pPr>
              <w:spacing w:line="280" w:lineRule="exact"/>
              <w:rPr>
                <w:sz w:val="24"/>
                <w:szCs w:val="24"/>
              </w:rPr>
            </w:pPr>
            <w:r>
              <w:rPr>
                <w:sz w:val="24"/>
                <w:szCs w:val="24"/>
              </w:rPr>
              <w:t>2013.11</w:t>
            </w:r>
            <w:r>
              <w:rPr>
                <w:rFonts w:hint="eastAsia"/>
                <w:sz w:val="24"/>
                <w:szCs w:val="24"/>
              </w:rPr>
              <w:t>参加并完成湖南省教育规划</w:t>
            </w:r>
            <w:r>
              <w:rPr>
                <w:sz w:val="24"/>
                <w:szCs w:val="24"/>
              </w:rPr>
              <w:t>“</w:t>
            </w:r>
            <w:r>
              <w:rPr>
                <w:rFonts w:hint="eastAsia"/>
                <w:sz w:val="24"/>
                <w:szCs w:val="24"/>
              </w:rPr>
              <w:t>十二五</w:t>
            </w:r>
            <w:r>
              <w:rPr>
                <w:sz w:val="24"/>
                <w:szCs w:val="24"/>
              </w:rPr>
              <w:t>”</w:t>
            </w:r>
            <w:r>
              <w:rPr>
                <w:rFonts w:hint="eastAsia"/>
                <w:sz w:val="24"/>
                <w:szCs w:val="24"/>
              </w:rPr>
              <w:t>规划</w:t>
            </w:r>
            <w:r>
              <w:rPr>
                <w:sz w:val="24"/>
                <w:szCs w:val="24"/>
              </w:rPr>
              <w:t>2013</w:t>
            </w:r>
            <w:r>
              <w:rPr>
                <w:rFonts w:hint="eastAsia"/>
                <w:sz w:val="24"/>
                <w:szCs w:val="24"/>
              </w:rPr>
              <w:t>年度立项课题主持人研修班培训</w:t>
            </w:r>
          </w:p>
          <w:p w:rsidR="003B36E1" w:rsidRDefault="003B36E1">
            <w:pPr>
              <w:spacing w:line="280" w:lineRule="exact"/>
              <w:rPr>
                <w:sz w:val="24"/>
                <w:szCs w:val="24"/>
              </w:rPr>
            </w:pPr>
            <w:r>
              <w:rPr>
                <w:sz w:val="24"/>
                <w:szCs w:val="24"/>
              </w:rPr>
              <w:t>2013.7</w:t>
            </w:r>
            <w:r>
              <w:rPr>
                <w:rFonts w:hint="eastAsia"/>
                <w:sz w:val="24"/>
                <w:szCs w:val="24"/>
              </w:rPr>
              <w:t>～</w:t>
            </w:r>
            <w:r>
              <w:rPr>
                <w:sz w:val="24"/>
                <w:szCs w:val="24"/>
              </w:rPr>
              <w:t>2013.8</w:t>
            </w:r>
            <w:r>
              <w:rPr>
                <w:rFonts w:hint="eastAsia"/>
                <w:sz w:val="24"/>
                <w:szCs w:val="24"/>
              </w:rPr>
              <w:t>在职业技能鉴定所进行企业</w:t>
            </w:r>
            <w:r>
              <w:rPr>
                <w:sz w:val="24"/>
                <w:szCs w:val="24"/>
              </w:rPr>
              <w:t>ERP</w:t>
            </w:r>
            <w:r>
              <w:rPr>
                <w:rFonts w:hint="eastAsia"/>
                <w:sz w:val="24"/>
                <w:szCs w:val="24"/>
              </w:rPr>
              <w:t>应用开发培训</w:t>
            </w:r>
          </w:p>
          <w:p w:rsidR="003B36E1" w:rsidRDefault="003B36E1">
            <w:pPr>
              <w:spacing w:line="280" w:lineRule="exact"/>
              <w:rPr>
                <w:sz w:val="24"/>
                <w:szCs w:val="24"/>
              </w:rPr>
            </w:pPr>
            <w:r>
              <w:rPr>
                <w:sz w:val="24"/>
                <w:szCs w:val="24"/>
              </w:rPr>
              <w:t>2014.4</w:t>
            </w:r>
            <w:r>
              <w:rPr>
                <w:rFonts w:hint="eastAsia"/>
                <w:sz w:val="24"/>
                <w:szCs w:val="24"/>
              </w:rPr>
              <w:t>～</w:t>
            </w:r>
            <w:r>
              <w:rPr>
                <w:sz w:val="24"/>
                <w:szCs w:val="24"/>
              </w:rPr>
              <w:t xml:space="preserve">2014.8 </w:t>
            </w:r>
            <w:r>
              <w:rPr>
                <w:rFonts w:hint="eastAsia"/>
                <w:sz w:val="24"/>
                <w:szCs w:val="24"/>
              </w:rPr>
              <w:t>参加全国高校教师网络培训</w:t>
            </w:r>
          </w:p>
          <w:p w:rsidR="003B36E1" w:rsidRDefault="003B36E1">
            <w:pPr>
              <w:spacing w:line="280" w:lineRule="exact"/>
              <w:rPr>
                <w:sz w:val="24"/>
                <w:szCs w:val="24"/>
              </w:rPr>
            </w:pPr>
          </w:p>
          <w:p w:rsidR="003B36E1" w:rsidRDefault="003B36E1">
            <w:pPr>
              <w:spacing w:line="280" w:lineRule="exact"/>
              <w:rPr>
                <w:sz w:val="24"/>
                <w:szCs w:val="24"/>
              </w:rPr>
            </w:pPr>
          </w:p>
          <w:p w:rsidR="003B36E1" w:rsidRDefault="003B36E1">
            <w:pPr>
              <w:spacing w:line="280" w:lineRule="exact"/>
              <w:rPr>
                <w:sz w:val="24"/>
                <w:szCs w:val="24"/>
              </w:rPr>
            </w:pPr>
          </w:p>
          <w:p w:rsidR="003B36E1" w:rsidRDefault="003B36E1">
            <w:pPr>
              <w:spacing w:line="280" w:lineRule="exact"/>
              <w:rPr>
                <w:sz w:val="24"/>
                <w:szCs w:val="24"/>
              </w:rPr>
            </w:pPr>
          </w:p>
          <w:p w:rsidR="003B36E1" w:rsidRDefault="003B36E1">
            <w:pPr>
              <w:spacing w:line="280" w:lineRule="exact"/>
              <w:rPr>
                <w:sz w:val="24"/>
                <w:szCs w:val="24"/>
              </w:rPr>
            </w:pPr>
          </w:p>
          <w:p w:rsidR="003B36E1" w:rsidRDefault="003B36E1">
            <w:pPr>
              <w:spacing w:line="280" w:lineRule="exact"/>
              <w:rPr>
                <w:sz w:val="24"/>
                <w:szCs w:val="24"/>
              </w:rPr>
            </w:pPr>
          </w:p>
          <w:p w:rsidR="003B36E1" w:rsidRDefault="003B36E1">
            <w:pPr>
              <w:spacing w:line="280" w:lineRule="exact"/>
              <w:rPr>
                <w:sz w:val="24"/>
                <w:szCs w:val="24"/>
              </w:rPr>
            </w:pPr>
          </w:p>
          <w:p w:rsidR="003B36E1" w:rsidRDefault="003B36E1">
            <w:pPr>
              <w:spacing w:line="280" w:lineRule="exact"/>
              <w:rPr>
                <w:sz w:val="21"/>
                <w:szCs w:val="21"/>
              </w:rPr>
            </w:pPr>
            <w:r>
              <w:rPr>
                <w:sz w:val="21"/>
                <w:szCs w:val="21"/>
              </w:rPr>
              <w:t xml:space="preserve"> </w:t>
            </w:r>
          </w:p>
          <w:p w:rsidR="003B36E1" w:rsidRDefault="003B36E1">
            <w:pPr>
              <w:spacing w:line="280" w:lineRule="exact"/>
              <w:ind w:firstLineChars="100" w:firstLine="280"/>
              <w:rPr>
                <w:sz w:val="24"/>
              </w:rPr>
            </w:pPr>
            <w:r>
              <w:rPr>
                <w:rFonts w:hint="eastAsia"/>
                <w:sz w:val="28"/>
                <w:szCs w:val="28"/>
              </w:rPr>
              <w:t>审核人签名：</w:t>
            </w:r>
            <w:r>
              <w:rPr>
                <w:sz w:val="28"/>
                <w:szCs w:val="28"/>
              </w:rPr>
              <w:t xml:space="preserve">         </w:t>
            </w:r>
            <w:r>
              <w:rPr>
                <w:rFonts w:hint="eastAsia"/>
                <w:sz w:val="28"/>
                <w:szCs w:val="28"/>
              </w:rPr>
              <w:t>人事部门盖章：</w:t>
            </w:r>
          </w:p>
        </w:tc>
        <w:tc>
          <w:tcPr>
            <w:tcW w:w="722" w:type="dxa"/>
            <w:vMerge/>
            <w:vAlign w:val="center"/>
          </w:tcPr>
          <w:p w:rsidR="003B36E1" w:rsidRDefault="003B36E1">
            <w:pPr>
              <w:spacing w:line="280" w:lineRule="exact"/>
              <w:jc w:val="center"/>
              <w:rPr>
                <w:sz w:val="24"/>
              </w:rPr>
            </w:pPr>
          </w:p>
        </w:tc>
        <w:tc>
          <w:tcPr>
            <w:tcW w:w="1094" w:type="dxa"/>
            <w:vMerge w:val="restart"/>
            <w:vAlign w:val="center"/>
          </w:tcPr>
          <w:p w:rsidR="003B36E1" w:rsidRDefault="003B36E1">
            <w:pPr>
              <w:spacing w:line="280" w:lineRule="exact"/>
              <w:jc w:val="center"/>
              <w:rPr>
                <w:sz w:val="24"/>
              </w:rPr>
            </w:pPr>
            <w:r>
              <w:rPr>
                <w:rFonts w:hint="eastAsia"/>
                <w:sz w:val="24"/>
              </w:rPr>
              <w:t>承担或参</w:t>
            </w:r>
          </w:p>
          <w:p w:rsidR="003B36E1" w:rsidRDefault="003B36E1">
            <w:pPr>
              <w:spacing w:line="280" w:lineRule="exact"/>
              <w:jc w:val="center"/>
              <w:rPr>
                <w:sz w:val="24"/>
              </w:rPr>
            </w:pPr>
            <w:r>
              <w:rPr>
                <w:rFonts w:hint="eastAsia"/>
                <w:sz w:val="24"/>
              </w:rPr>
              <w:t>与的科研教研技术开发项目（项目名称、立项审批单位、项目编号）及鉴定获奖情况</w:t>
            </w:r>
          </w:p>
        </w:tc>
        <w:tc>
          <w:tcPr>
            <w:tcW w:w="1972" w:type="dxa"/>
            <w:gridSpan w:val="2"/>
            <w:vAlign w:val="center"/>
          </w:tcPr>
          <w:p w:rsidR="003B36E1" w:rsidRDefault="003B36E1">
            <w:pPr>
              <w:spacing w:line="280" w:lineRule="exact"/>
              <w:ind w:left="-85" w:rightChars="-33" w:right="-106"/>
              <w:jc w:val="center"/>
              <w:rPr>
                <w:sz w:val="24"/>
              </w:rPr>
            </w:pPr>
            <w:r>
              <w:rPr>
                <w:rFonts w:hint="eastAsia"/>
                <w:sz w:val="24"/>
              </w:rPr>
              <w:t>主持研究项目数</w:t>
            </w:r>
          </w:p>
        </w:tc>
        <w:tc>
          <w:tcPr>
            <w:tcW w:w="1148" w:type="dxa"/>
            <w:gridSpan w:val="2"/>
            <w:vAlign w:val="center"/>
          </w:tcPr>
          <w:p w:rsidR="003B36E1" w:rsidRDefault="003B36E1">
            <w:pPr>
              <w:spacing w:line="280" w:lineRule="exact"/>
              <w:ind w:left="180"/>
              <w:jc w:val="center"/>
              <w:rPr>
                <w:sz w:val="24"/>
              </w:rPr>
            </w:pPr>
            <w:r>
              <w:rPr>
                <w:sz w:val="24"/>
              </w:rPr>
              <w:t>4</w:t>
            </w:r>
          </w:p>
        </w:tc>
        <w:tc>
          <w:tcPr>
            <w:tcW w:w="1040" w:type="dxa"/>
            <w:vAlign w:val="center"/>
          </w:tcPr>
          <w:p w:rsidR="003B36E1" w:rsidRDefault="003B36E1">
            <w:pPr>
              <w:spacing w:line="280" w:lineRule="exact"/>
              <w:jc w:val="center"/>
              <w:rPr>
                <w:sz w:val="24"/>
              </w:rPr>
            </w:pPr>
            <w:r>
              <w:rPr>
                <w:rFonts w:hint="eastAsia"/>
                <w:sz w:val="24"/>
              </w:rPr>
              <w:t>参与研究</w:t>
            </w:r>
          </w:p>
          <w:p w:rsidR="003B36E1" w:rsidRDefault="003B36E1">
            <w:pPr>
              <w:spacing w:line="280" w:lineRule="exact"/>
              <w:jc w:val="center"/>
              <w:rPr>
                <w:sz w:val="24"/>
              </w:rPr>
            </w:pPr>
            <w:r>
              <w:rPr>
                <w:rFonts w:hint="eastAsia"/>
                <w:sz w:val="24"/>
              </w:rPr>
              <w:t>项目数</w:t>
            </w:r>
          </w:p>
        </w:tc>
        <w:tc>
          <w:tcPr>
            <w:tcW w:w="1423" w:type="dxa"/>
            <w:vAlign w:val="center"/>
          </w:tcPr>
          <w:p w:rsidR="003B36E1" w:rsidRDefault="003B36E1">
            <w:pPr>
              <w:spacing w:line="280" w:lineRule="exact"/>
              <w:jc w:val="center"/>
              <w:rPr>
                <w:sz w:val="24"/>
              </w:rPr>
            </w:pPr>
            <w:r>
              <w:rPr>
                <w:sz w:val="24"/>
              </w:rPr>
              <w:t>3</w:t>
            </w:r>
          </w:p>
        </w:tc>
        <w:tc>
          <w:tcPr>
            <w:tcW w:w="1204" w:type="dxa"/>
            <w:vAlign w:val="center"/>
          </w:tcPr>
          <w:p w:rsidR="003B36E1" w:rsidRDefault="003B36E1">
            <w:pPr>
              <w:spacing w:line="280" w:lineRule="exact"/>
              <w:jc w:val="center"/>
              <w:rPr>
                <w:sz w:val="24"/>
              </w:rPr>
            </w:pPr>
            <w:r>
              <w:rPr>
                <w:rFonts w:hint="eastAsia"/>
                <w:sz w:val="24"/>
              </w:rPr>
              <w:t>科研经费</w:t>
            </w:r>
          </w:p>
        </w:tc>
        <w:tc>
          <w:tcPr>
            <w:tcW w:w="1344" w:type="dxa"/>
            <w:vAlign w:val="center"/>
          </w:tcPr>
          <w:p w:rsidR="003B36E1" w:rsidRDefault="003B36E1" w:rsidP="00440A30">
            <w:pPr>
              <w:spacing w:line="280" w:lineRule="exact"/>
              <w:jc w:val="center"/>
              <w:rPr>
                <w:sz w:val="24"/>
              </w:rPr>
            </w:pPr>
            <w:r>
              <w:rPr>
                <w:sz w:val="24"/>
              </w:rPr>
              <w:t>8.7</w:t>
            </w:r>
          </w:p>
        </w:tc>
        <w:tc>
          <w:tcPr>
            <w:tcW w:w="1658" w:type="dxa"/>
            <w:vAlign w:val="center"/>
          </w:tcPr>
          <w:p w:rsidR="003B36E1" w:rsidRDefault="003B36E1">
            <w:pPr>
              <w:spacing w:line="280" w:lineRule="exact"/>
              <w:rPr>
                <w:sz w:val="24"/>
              </w:rPr>
            </w:pPr>
            <w:r>
              <w:rPr>
                <w:rFonts w:hint="eastAsia"/>
                <w:sz w:val="24"/>
              </w:rPr>
              <w:t>技术开发或社会服务项目数</w:t>
            </w:r>
          </w:p>
        </w:tc>
        <w:tc>
          <w:tcPr>
            <w:tcW w:w="1085" w:type="dxa"/>
            <w:gridSpan w:val="3"/>
            <w:vAlign w:val="center"/>
          </w:tcPr>
          <w:p w:rsidR="003B36E1" w:rsidRDefault="003B36E1">
            <w:pPr>
              <w:spacing w:line="280" w:lineRule="exact"/>
              <w:rPr>
                <w:sz w:val="24"/>
              </w:rPr>
            </w:pPr>
          </w:p>
        </w:tc>
        <w:tc>
          <w:tcPr>
            <w:tcW w:w="879" w:type="dxa"/>
            <w:vAlign w:val="center"/>
          </w:tcPr>
          <w:p w:rsidR="003B36E1" w:rsidRDefault="003B36E1">
            <w:pPr>
              <w:spacing w:line="280" w:lineRule="exact"/>
              <w:ind w:leftChars="-33" w:left="-106" w:rightChars="-39" w:right="-125"/>
              <w:rPr>
                <w:sz w:val="24"/>
              </w:rPr>
            </w:pPr>
            <w:r>
              <w:rPr>
                <w:rFonts w:hint="eastAsia"/>
                <w:sz w:val="24"/>
              </w:rPr>
              <w:t>专利数</w:t>
            </w:r>
          </w:p>
        </w:tc>
        <w:tc>
          <w:tcPr>
            <w:tcW w:w="757" w:type="dxa"/>
            <w:gridSpan w:val="2"/>
            <w:vAlign w:val="center"/>
          </w:tcPr>
          <w:p w:rsidR="003B36E1" w:rsidRDefault="003B36E1">
            <w:pPr>
              <w:spacing w:line="280" w:lineRule="exact"/>
              <w:jc w:val="center"/>
              <w:rPr>
                <w:sz w:val="24"/>
              </w:rPr>
            </w:pPr>
          </w:p>
        </w:tc>
        <w:tc>
          <w:tcPr>
            <w:tcW w:w="1234" w:type="dxa"/>
            <w:vMerge/>
            <w:vAlign w:val="center"/>
          </w:tcPr>
          <w:p w:rsidR="003B36E1" w:rsidRDefault="003B36E1">
            <w:pPr>
              <w:spacing w:line="280" w:lineRule="exact"/>
              <w:rPr>
                <w:sz w:val="24"/>
              </w:rPr>
            </w:pPr>
          </w:p>
        </w:tc>
      </w:tr>
      <w:tr w:rsidR="003B36E1">
        <w:trPr>
          <w:cantSplit/>
          <w:trHeight w:val="2409"/>
          <w:jc w:val="center"/>
        </w:trPr>
        <w:tc>
          <w:tcPr>
            <w:tcW w:w="6776" w:type="dxa"/>
            <w:gridSpan w:val="9"/>
            <w:vMerge/>
            <w:vAlign w:val="center"/>
          </w:tcPr>
          <w:p w:rsidR="003B36E1" w:rsidRDefault="003B36E1">
            <w:pPr>
              <w:spacing w:line="280" w:lineRule="exact"/>
              <w:rPr>
                <w:sz w:val="28"/>
                <w:szCs w:val="28"/>
              </w:rPr>
            </w:pPr>
          </w:p>
        </w:tc>
        <w:tc>
          <w:tcPr>
            <w:tcW w:w="722" w:type="dxa"/>
            <w:vMerge/>
            <w:vAlign w:val="center"/>
          </w:tcPr>
          <w:p w:rsidR="003B36E1" w:rsidRDefault="003B36E1">
            <w:pPr>
              <w:spacing w:line="280" w:lineRule="exact"/>
              <w:jc w:val="center"/>
              <w:rPr>
                <w:sz w:val="24"/>
              </w:rPr>
            </w:pPr>
          </w:p>
        </w:tc>
        <w:tc>
          <w:tcPr>
            <w:tcW w:w="1094" w:type="dxa"/>
            <w:vMerge/>
            <w:vAlign w:val="center"/>
          </w:tcPr>
          <w:p w:rsidR="003B36E1" w:rsidRDefault="003B36E1">
            <w:pPr>
              <w:spacing w:line="280" w:lineRule="exact"/>
              <w:jc w:val="center"/>
              <w:rPr>
                <w:sz w:val="24"/>
              </w:rPr>
            </w:pPr>
          </w:p>
        </w:tc>
        <w:tc>
          <w:tcPr>
            <w:tcW w:w="12510" w:type="dxa"/>
            <w:gridSpan w:val="15"/>
            <w:vAlign w:val="center"/>
          </w:tcPr>
          <w:p w:rsidR="003B36E1" w:rsidRPr="001A07B3" w:rsidRDefault="003B36E1" w:rsidP="001A07B3">
            <w:pPr>
              <w:tabs>
                <w:tab w:val="left" w:pos="360"/>
              </w:tabs>
              <w:spacing w:line="360" w:lineRule="exact"/>
              <w:rPr>
                <w:b/>
                <w:kern w:val="0"/>
                <w:sz w:val="24"/>
                <w:szCs w:val="24"/>
              </w:rPr>
            </w:pPr>
            <w:r w:rsidRPr="001A07B3">
              <w:rPr>
                <w:rFonts w:hint="eastAsia"/>
                <w:b/>
                <w:kern w:val="0"/>
                <w:sz w:val="24"/>
                <w:szCs w:val="24"/>
              </w:rPr>
              <w:t>一、教研教改</w:t>
            </w:r>
          </w:p>
          <w:p w:rsidR="003B36E1" w:rsidRDefault="003B36E1">
            <w:pPr>
              <w:numPr>
                <w:ilvl w:val="0"/>
                <w:numId w:val="2"/>
              </w:numPr>
              <w:spacing w:line="360" w:lineRule="exact"/>
              <w:ind w:left="357" w:hanging="357"/>
              <w:rPr>
                <w:kern w:val="0"/>
                <w:sz w:val="24"/>
                <w:szCs w:val="24"/>
              </w:rPr>
            </w:pPr>
            <w:r>
              <w:rPr>
                <w:rFonts w:ascii="宋体" w:hAnsi="宋体" w:hint="eastAsia"/>
                <w:b/>
                <w:kern w:val="0"/>
                <w:sz w:val="24"/>
                <w:szCs w:val="24"/>
              </w:rPr>
              <w:t>主持</w:t>
            </w:r>
            <w:r>
              <w:rPr>
                <w:kern w:val="0"/>
                <w:sz w:val="24"/>
                <w:szCs w:val="24"/>
              </w:rPr>
              <w:t>2013</w:t>
            </w:r>
            <w:r>
              <w:rPr>
                <w:rFonts w:hint="eastAsia"/>
                <w:kern w:val="0"/>
                <w:sz w:val="24"/>
                <w:szCs w:val="24"/>
              </w:rPr>
              <w:t>年湖南省教育科学</w:t>
            </w:r>
            <w:r>
              <w:rPr>
                <w:kern w:val="0"/>
                <w:sz w:val="24"/>
                <w:szCs w:val="24"/>
              </w:rPr>
              <w:t>“</w:t>
            </w:r>
            <w:r>
              <w:rPr>
                <w:rFonts w:hint="eastAsia"/>
                <w:kern w:val="0"/>
                <w:sz w:val="24"/>
                <w:szCs w:val="24"/>
              </w:rPr>
              <w:t>十二五</w:t>
            </w:r>
            <w:r>
              <w:rPr>
                <w:kern w:val="0"/>
                <w:sz w:val="24"/>
                <w:szCs w:val="24"/>
              </w:rPr>
              <w:t>”</w:t>
            </w:r>
            <w:r>
              <w:rPr>
                <w:rFonts w:hint="eastAsia"/>
                <w:kern w:val="0"/>
                <w:sz w:val="24"/>
                <w:szCs w:val="24"/>
              </w:rPr>
              <w:t>规划课题</w:t>
            </w:r>
            <w:r>
              <w:rPr>
                <w:kern w:val="0"/>
                <w:sz w:val="24"/>
                <w:szCs w:val="24"/>
              </w:rPr>
              <w:t>“</w:t>
            </w:r>
            <w:r>
              <w:rPr>
                <w:rFonts w:hint="eastAsia"/>
                <w:kern w:val="0"/>
                <w:sz w:val="24"/>
                <w:szCs w:val="24"/>
              </w:rPr>
              <w:t>基于</w:t>
            </w:r>
            <w:r>
              <w:rPr>
                <w:kern w:val="0"/>
                <w:sz w:val="24"/>
                <w:szCs w:val="24"/>
              </w:rPr>
              <w:t>CDIO</w:t>
            </w:r>
            <w:r>
              <w:rPr>
                <w:rFonts w:hint="eastAsia"/>
                <w:kern w:val="0"/>
                <w:sz w:val="24"/>
                <w:szCs w:val="24"/>
              </w:rPr>
              <w:t>理念的卓越工程师创新人才培养模式研究</w:t>
            </w:r>
            <w:r>
              <w:rPr>
                <w:kern w:val="0"/>
                <w:sz w:val="24"/>
                <w:szCs w:val="24"/>
              </w:rPr>
              <w:t>”</w:t>
            </w:r>
            <w:r>
              <w:rPr>
                <w:rFonts w:hint="eastAsia"/>
                <w:kern w:val="0"/>
                <w:sz w:val="24"/>
                <w:szCs w:val="24"/>
              </w:rPr>
              <w:t>，编号：</w:t>
            </w:r>
            <w:r>
              <w:rPr>
                <w:kern w:val="0"/>
                <w:sz w:val="24"/>
                <w:szCs w:val="24"/>
              </w:rPr>
              <w:t>XJK013BGD008</w:t>
            </w:r>
            <w:r>
              <w:rPr>
                <w:rFonts w:hint="eastAsia"/>
                <w:kern w:val="0"/>
                <w:sz w:val="24"/>
                <w:szCs w:val="24"/>
              </w:rPr>
              <w:t>，在研</w:t>
            </w:r>
          </w:p>
          <w:p w:rsidR="003B36E1" w:rsidRDefault="003B36E1" w:rsidP="001A07B3">
            <w:pPr>
              <w:tabs>
                <w:tab w:val="left" w:pos="360"/>
              </w:tabs>
              <w:spacing w:line="360" w:lineRule="exact"/>
              <w:rPr>
                <w:kern w:val="0"/>
                <w:sz w:val="24"/>
                <w:szCs w:val="24"/>
              </w:rPr>
            </w:pPr>
            <w:r>
              <w:rPr>
                <w:rFonts w:ascii="宋体" w:hAnsi="宋体" w:hint="eastAsia"/>
                <w:b/>
                <w:kern w:val="0"/>
                <w:sz w:val="24"/>
                <w:szCs w:val="24"/>
              </w:rPr>
              <w:t>二、科研</w:t>
            </w:r>
          </w:p>
          <w:p w:rsidR="003B36E1" w:rsidRDefault="003B36E1">
            <w:pPr>
              <w:numPr>
                <w:ilvl w:val="0"/>
                <w:numId w:val="2"/>
              </w:numPr>
              <w:spacing w:line="360" w:lineRule="exact"/>
              <w:ind w:left="357" w:hanging="357"/>
              <w:rPr>
                <w:sz w:val="24"/>
                <w:szCs w:val="24"/>
              </w:rPr>
            </w:pPr>
            <w:r>
              <w:rPr>
                <w:rFonts w:ascii="宋体" w:hAnsi="宋体" w:hint="eastAsia"/>
                <w:b/>
                <w:kern w:val="0"/>
                <w:sz w:val="24"/>
                <w:szCs w:val="24"/>
              </w:rPr>
              <w:t>主持</w:t>
            </w:r>
            <w:r>
              <w:rPr>
                <w:kern w:val="0"/>
                <w:sz w:val="24"/>
                <w:szCs w:val="24"/>
              </w:rPr>
              <w:t>2013</w:t>
            </w:r>
            <w:r>
              <w:rPr>
                <w:rFonts w:hint="eastAsia"/>
                <w:kern w:val="0"/>
                <w:sz w:val="24"/>
                <w:szCs w:val="24"/>
              </w:rPr>
              <w:t>年湖南省科技厅科技计划项目</w:t>
            </w:r>
            <w:r>
              <w:rPr>
                <w:kern w:val="0"/>
                <w:sz w:val="24"/>
                <w:szCs w:val="24"/>
              </w:rPr>
              <w:t>“</w:t>
            </w:r>
            <w:r>
              <w:rPr>
                <w:rFonts w:hint="eastAsia"/>
                <w:kern w:val="0"/>
                <w:sz w:val="24"/>
                <w:szCs w:val="24"/>
              </w:rPr>
              <w:t>基于</w:t>
            </w:r>
            <w:r>
              <w:rPr>
                <w:kern w:val="0"/>
                <w:sz w:val="24"/>
                <w:szCs w:val="24"/>
              </w:rPr>
              <w:t>OpenMP</w:t>
            </w:r>
            <w:r>
              <w:rPr>
                <w:rFonts w:hint="eastAsia"/>
                <w:kern w:val="0"/>
                <w:sz w:val="24"/>
                <w:szCs w:val="24"/>
              </w:rPr>
              <w:t>模型的并行计算在众核系统中的应用研究</w:t>
            </w:r>
            <w:r>
              <w:rPr>
                <w:kern w:val="0"/>
                <w:sz w:val="24"/>
                <w:szCs w:val="24"/>
              </w:rPr>
              <w:t>”</w:t>
            </w:r>
            <w:r>
              <w:rPr>
                <w:rFonts w:hint="eastAsia"/>
                <w:kern w:val="0"/>
                <w:sz w:val="24"/>
                <w:szCs w:val="24"/>
              </w:rPr>
              <w:t>，编号：</w:t>
            </w:r>
            <w:r>
              <w:rPr>
                <w:kern w:val="0"/>
                <w:sz w:val="24"/>
                <w:szCs w:val="24"/>
              </w:rPr>
              <w:t>2013GK3036</w:t>
            </w:r>
            <w:r>
              <w:rPr>
                <w:rFonts w:hint="eastAsia"/>
                <w:kern w:val="0"/>
                <w:sz w:val="24"/>
                <w:szCs w:val="24"/>
              </w:rPr>
              <w:t>，已结题</w:t>
            </w:r>
          </w:p>
          <w:p w:rsidR="003B36E1" w:rsidRDefault="003B36E1">
            <w:pPr>
              <w:numPr>
                <w:ilvl w:val="0"/>
                <w:numId w:val="2"/>
              </w:numPr>
              <w:spacing w:line="360" w:lineRule="exact"/>
              <w:ind w:left="357" w:hanging="357"/>
              <w:rPr>
                <w:kern w:val="0"/>
                <w:sz w:val="24"/>
                <w:szCs w:val="24"/>
              </w:rPr>
            </w:pPr>
            <w:r>
              <w:rPr>
                <w:rFonts w:ascii="宋体" w:hAnsi="宋体" w:hint="eastAsia"/>
                <w:b/>
                <w:sz w:val="24"/>
                <w:szCs w:val="24"/>
              </w:rPr>
              <w:t>主持</w:t>
            </w:r>
            <w:r>
              <w:rPr>
                <w:sz w:val="24"/>
                <w:szCs w:val="24"/>
              </w:rPr>
              <w:t>2012</w:t>
            </w:r>
            <w:r>
              <w:rPr>
                <w:rFonts w:hint="eastAsia"/>
                <w:sz w:val="24"/>
                <w:szCs w:val="24"/>
              </w:rPr>
              <w:t>年湖南省教育厅教育科学研究项目</w:t>
            </w:r>
            <w:r>
              <w:rPr>
                <w:sz w:val="24"/>
                <w:szCs w:val="24"/>
              </w:rPr>
              <w:t>“</w:t>
            </w:r>
            <w:r>
              <w:rPr>
                <w:rFonts w:hint="eastAsia"/>
                <w:kern w:val="0"/>
                <w:sz w:val="24"/>
                <w:szCs w:val="24"/>
              </w:rPr>
              <w:t>多核构架下基于</w:t>
            </w:r>
            <w:r>
              <w:rPr>
                <w:kern w:val="0"/>
                <w:sz w:val="24"/>
                <w:szCs w:val="24"/>
              </w:rPr>
              <w:t>OpenMP</w:t>
            </w:r>
            <w:r>
              <w:rPr>
                <w:rFonts w:hint="eastAsia"/>
                <w:kern w:val="0"/>
                <w:sz w:val="24"/>
                <w:szCs w:val="24"/>
              </w:rPr>
              <w:t>模型的压缩算法并行设计的应用研究</w:t>
            </w:r>
            <w:r>
              <w:rPr>
                <w:kern w:val="0"/>
                <w:sz w:val="24"/>
                <w:szCs w:val="24"/>
              </w:rPr>
              <w:t>”</w:t>
            </w:r>
            <w:r>
              <w:rPr>
                <w:rFonts w:hint="eastAsia"/>
                <w:kern w:val="0"/>
                <w:sz w:val="24"/>
                <w:szCs w:val="24"/>
              </w:rPr>
              <w:t>，编号：</w:t>
            </w:r>
            <w:r>
              <w:rPr>
                <w:kern w:val="0"/>
                <w:sz w:val="24"/>
                <w:szCs w:val="24"/>
              </w:rPr>
              <w:t>12C0653</w:t>
            </w:r>
            <w:r>
              <w:rPr>
                <w:rFonts w:hint="eastAsia"/>
                <w:kern w:val="0"/>
                <w:sz w:val="24"/>
                <w:szCs w:val="24"/>
              </w:rPr>
              <w:t>，已结题</w:t>
            </w:r>
          </w:p>
          <w:p w:rsidR="003B36E1" w:rsidRDefault="003B36E1">
            <w:pPr>
              <w:numPr>
                <w:ilvl w:val="0"/>
                <w:numId w:val="2"/>
              </w:numPr>
              <w:spacing w:line="360" w:lineRule="exact"/>
              <w:ind w:left="357" w:hanging="357"/>
              <w:rPr>
                <w:sz w:val="24"/>
                <w:szCs w:val="24"/>
              </w:rPr>
            </w:pPr>
            <w:r>
              <w:rPr>
                <w:rFonts w:ascii="宋体" w:hAnsi="宋体" w:hint="eastAsia"/>
                <w:b/>
                <w:sz w:val="24"/>
                <w:szCs w:val="24"/>
              </w:rPr>
              <w:t>主持</w:t>
            </w:r>
            <w:r>
              <w:rPr>
                <w:sz w:val="24"/>
                <w:szCs w:val="24"/>
              </w:rPr>
              <w:t>2013</w:t>
            </w:r>
            <w:r>
              <w:rPr>
                <w:rFonts w:hint="eastAsia"/>
                <w:sz w:val="24"/>
                <w:szCs w:val="24"/>
              </w:rPr>
              <w:t>年衡阳市工业科技支撑计划项目</w:t>
            </w:r>
            <w:r>
              <w:rPr>
                <w:sz w:val="24"/>
                <w:szCs w:val="24"/>
              </w:rPr>
              <w:t>“</w:t>
            </w:r>
            <w:r>
              <w:rPr>
                <w:rFonts w:hint="eastAsia"/>
                <w:kern w:val="0"/>
                <w:sz w:val="24"/>
                <w:szCs w:val="24"/>
              </w:rPr>
              <w:t>多核构架下图像处理的并行设计模型的应用研究</w:t>
            </w:r>
            <w:r>
              <w:rPr>
                <w:kern w:val="0"/>
                <w:sz w:val="24"/>
                <w:szCs w:val="24"/>
              </w:rPr>
              <w:t>”</w:t>
            </w:r>
            <w:r>
              <w:rPr>
                <w:rFonts w:hint="eastAsia"/>
                <w:kern w:val="0"/>
                <w:sz w:val="24"/>
                <w:szCs w:val="24"/>
              </w:rPr>
              <w:t>，编号：</w:t>
            </w:r>
            <w:r>
              <w:rPr>
                <w:kern w:val="0"/>
                <w:sz w:val="24"/>
                <w:szCs w:val="24"/>
              </w:rPr>
              <w:t>2013KG71</w:t>
            </w:r>
            <w:r>
              <w:rPr>
                <w:rFonts w:hint="eastAsia"/>
                <w:kern w:val="0"/>
                <w:sz w:val="24"/>
                <w:szCs w:val="24"/>
              </w:rPr>
              <w:t>，已申报结题</w:t>
            </w:r>
          </w:p>
          <w:p w:rsidR="003B36E1" w:rsidRDefault="003B36E1">
            <w:pPr>
              <w:numPr>
                <w:ilvl w:val="0"/>
                <w:numId w:val="2"/>
              </w:numPr>
              <w:spacing w:line="360" w:lineRule="exact"/>
              <w:ind w:left="357" w:hanging="357"/>
              <w:rPr>
                <w:sz w:val="24"/>
                <w:szCs w:val="24"/>
              </w:rPr>
            </w:pPr>
            <w:r>
              <w:rPr>
                <w:rFonts w:hint="eastAsia"/>
                <w:sz w:val="24"/>
                <w:szCs w:val="24"/>
              </w:rPr>
              <w:t>第二申请人参与</w:t>
            </w:r>
            <w:r>
              <w:rPr>
                <w:sz w:val="24"/>
                <w:szCs w:val="24"/>
              </w:rPr>
              <w:t>2011</w:t>
            </w:r>
            <w:r>
              <w:rPr>
                <w:rFonts w:hint="eastAsia"/>
                <w:sz w:val="24"/>
                <w:szCs w:val="24"/>
              </w:rPr>
              <w:t>年湖南省教育厅教育科学研究项目</w:t>
            </w:r>
            <w:r>
              <w:rPr>
                <w:sz w:val="24"/>
                <w:szCs w:val="24"/>
              </w:rPr>
              <w:t>“</w:t>
            </w:r>
            <w:r>
              <w:rPr>
                <w:rFonts w:hint="eastAsia"/>
                <w:kern w:val="0"/>
                <w:sz w:val="24"/>
                <w:szCs w:val="24"/>
              </w:rPr>
              <w:t>基于机器学习的问题求解任务模型研究</w:t>
            </w:r>
            <w:r>
              <w:rPr>
                <w:kern w:val="0"/>
                <w:sz w:val="24"/>
                <w:szCs w:val="24"/>
              </w:rPr>
              <w:t>”</w:t>
            </w:r>
            <w:r>
              <w:rPr>
                <w:rFonts w:hint="eastAsia"/>
                <w:kern w:val="0"/>
                <w:sz w:val="24"/>
                <w:szCs w:val="24"/>
              </w:rPr>
              <w:t>，编号：</w:t>
            </w:r>
            <w:r>
              <w:rPr>
                <w:kern w:val="0"/>
                <w:sz w:val="24"/>
                <w:szCs w:val="24"/>
              </w:rPr>
              <w:t>11C0366</w:t>
            </w:r>
            <w:r>
              <w:rPr>
                <w:rFonts w:hint="eastAsia"/>
                <w:kern w:val="0"/>
                <w:sz w:val="24"/>
                <w:szCs w:val="24"/>
              </w:rPr>
              <w:t>，已结题</w:t>
            </w:r>
          </w:p>
          <w:p w:rsidR="003B36E1" w:rsidRDefault="003B36E1">
            <w:pPr>
              <w:numPr>
                <w:ilvl w:val="0"/>
                <w:numId w:val="2"/>
              </w:numPr>
              <w:spacing w:line="360" w:lineRule="exact"/>
              <w:ind w:left="357" w:hanging="357"/>
              <w:rPr>
                <w:sz w:val="24"/>
                <w:szCs w:val="24"/>
              </w:rPr>
            </w:pPr>
            <w:r>
              <w:rPr>
                <w:rFonts w:hint="eastAsia"/>
                <w:sz w:val="24"/>
                <w:szCs w:val="24"/>
              </w:rPr>
              <w:t>第二申请人参与</w:t>
            </w:r>
            <w:r>
              <w:rPr>
                <w:sz w:val="24"/>
                <w:szCs w:val="24"/>
              </w:rPr>
              <w:t>2012</w:t>
            </w:r>
            <w:r>
              <w:rPr>
                <w:rFonts w:hint="eastAsia"/>
                <w:sz w:val="24"/>
                <w:szCs w:val="24"/>
              </w:rPr>
              <w:t>年衡阳市科技局科技计划项目</w:t>
            </w:r>
            <w:r>
              <w:rPr>
                <w:sz w:val="24"/>
                <w:szCs w:val="24"/>
              </w:rPr>
              <w:t>“</w:t>
            </w:r>
            <w:r>
              <w:rPr>
                <w:rFonts w:hint="eastAsia"/>
                <w:kern w:val="0"/>
                <w:sz w:val="24"/>
                <w:szCs w:val="24"/>
              </w:rPr>
              <w:t>基于</w:t>
            </w:r>
            <w:r>
              <w:rPr>
                <w:kern w:val="0"/>
                <w:sz w:val="24"/>
                <w:szCs w:val="24"/>
              </w:rPr>
              <w:t>WEB3.0</w:t>
            </w:r>
            <w:r>
              <w:rPr>
                <w:rFonts w:hint="eastAsia"/>
                <w:kern w:val="0"/>
                <w:sz w:val="24"/>
                <w:szCs w:val="24"/>
              </w:rPr>
              <w:t>的个性化网络信息抽取</w:t>
            </w:r>
            <w:r>
              <w:rPr>
                <w:kern w:val="0"/>
                <w:sz w:val="24"/>
                <w:szCs w:val="24"/>
              </w:rPr>
              <w:t>”</w:t>
            </w:r>
            <w:r>
              <w:rPr>
                <w:rFonts w:hint="eastAsia"/>
                <w:kern w:val="0"/>
                <w:sz w:val="24"/>
                <w:szCs w:val="24"/>
              </w:rPr>
              <w:t>，编号：</w:t>
            </w:r>
            <w:r>
              <w:rPr>
                <w:sz w:val="24"/>
                <w:szCs w:val="24"/>
              </w:rPr>
              <w:t>2012KG76</w:t>
            </w:r>
            <w:r>
              <w:rPr>
                <w:rFonts w:hint="eastAsia"/>
                <w:sz w:val="24"/>
                <w:szCs w:val="24"/>
              </w:rPr>
              <w:t>，已结题</w:t>
            </w:r>
          </w:p>
          <w:p w:rsidR="003B36E1" w:rsidRPr="001A07B3" w:rsidRDefault="003B36E1" w:rsidP="001A07B3">
            <w:pPr>
              <w:tabs>
                <w:tab w:val="left" w:pos="360"/>
              </w:tabs>
              <w:spacing w:line="360" w:lineRule="exact"/>
              <w:rPr>
                <w:b/>
                <w:sz w:val="24"/>
                <w:szCs w:val="24"/>
              </w:rPr>
            </w:pPr>
            <w:r w:rsidRPr="001A07B3">
              <w:rPr>
                <w:rFonts w:hint="eastAsia"/>
                <w:b/>
                <w:sz w:val="24"/>
                <w:szCs w:val="24"/>
              </w:rPr>
              <w:t>三、科技成果</w:t>
            </w:r>
          </w:p>
          <w:p w:rsidR="003B36E1" w:rsidRDefault="003B36E1" w:rsidP="00042A26">
            <w:pPr>
              <w:tabs>
                <w:tab w:val="left" w:pos="360"/>
              </w:tabs>
              <w:spacing w:line="360" w:lineRule="exact"/>
              <w:rPr>
                <w:sz w:val="24"/>
                <w:szCs w:val="24"/>
              </w:rPr>
            </w:pPr>
            <w:r>
              <w:rPr>
                <w:sz w:val="24"/>
                <w:szCs w:val="24"/>
              </w:rPr>
              <w:t>1</w:t>
            </w:r>
            <w:r>
              <w:rPr>
                <w:rFonts w:hint="eastAsia"/>
                <w:sz w:val="24"/>
                <w:szCs w:val="24"/>
              </w:rPr>
              <w:t>、</w:t>
            </w:r>
            <w:r w:rsidRPr="00D4626E">
              <w:rPr>
                <w:rFonts w:hint="eastAsia"/>
                <w:b/>
                <w:sz w:val="24"/>
                <w:szCs w:val="24"/>
              </w:rPr>
              <w:t>主要参与</w:t>
            </w:r>
            <w:r w:rsidRPr="00D4626E">
              <w:rPr>
                <w:b/>
                <w:sz w:val="24"/>
                <w:szCs w:val="24"/>
              </w:rPr>
              <w:t xml:space="preserve"> </w:t>
            </w:r>
            <w:r>
              <w:rPr>
                <w:sz w:val="24"/>
                <w:szCs w:val="24"/>
              </w:rPr>
              <w:t>“</w:t>
            </w:r>
            <w:r>
              <w:rPr>
                <w:rFonts w:hint="eastAsia"/>
                <w:sz w:val="24"/>
                <w:szCs w:val="24"/>
              </w:rPr>
              <w:t>嵌入式</w:t>
            </w:r>
            <w:r>
              <w:rPr>
                <w:sz w:val="24"/>
                <w:szCs w:val="24"/>
              </w:rPr>
              <w:t>USB</w:t>
            </w:r>
            <w:r>
              <w:rPr>
                <w:rFonts w:hint="eastAsia"/>
                <w:sz w:val="24"/>
                <w:szCs w:val="24"/>
              </w:rPr>
              <w:t>主机开发与应用</w:t>
            </w:r>
            <w:r>
              <w:rPr>
                <w:sz w:val="24"/>
                <w:szCs w:val="24"/>
              </w:rPr>
              <w:t>”</w:t>
            </w:r>
            <w:r>
              <w:rPr>
                <w:rFonts w:hint="eastAsia"/>
                <w:sz w:val="24"/>
                <w:szCs w:val="24"/>
              </w:rPr>
              <w:t>项目研究在</w:t>
            </w:r>
            <w:r>
              <w:rPr>
                <w:sz w:val="24"/>
                <w:szCs w:val="24"/>
              </w:rPr>
              <w:t>2013</w:t>
            </w:r>
            <w:r>
              <w:rPr>
                <w:rFonts w:hint="eastAsia"/>
                <w:sz w:val="24"/>
                <w:szCs w:val="24"/>
              </w:rPr>
              <w:t>年度衡阳市科学技术奖评审中荣获三等奖，证书编号：</w:t>
            </w:r>
            <w:r>
              <w:rPr>
                <w:sz w:val="24"/>
                <w:szCs w:val="24"/>
              </w:rPr>
              <w:t>2013JK20-6</w:t>
            </w:r>
          </w:p>
          <w:p w:rsidR="003B36E1" w:rsidRDefault="003B36E1" w:rsidP="00042A26">
            <w:pPr>
              <w:tabs>
                <w:tab w:val="left" w:pos="360"/>
              </w:tabs>
              <w:spacing w:line="360" w:lineRule="exact"/>
              <w:rPr>
                <w:sz w:val="21"/>
                <w:szCs w:val="21"/>
              </w:rPr>
            </w:pPr>
            <w:r>
              <w:rPr>
                <w:sz w:val="24"/>
                <w:szCs w:val="24"/>
              </w:rPr>
              <w:t>2</w:t>
            </w:r>
            <w:r>
              <w:rPr>
                <w:rFonts w:hint="eastAsia"/>
                <w:sz w:val="24"/>
                <w:szCs w:val="24"/>
              </w:rPr>
              <w:t>、</w:t>
            </w:r>
            <w:r w:rsidRPr="00D4626E">
              <w:rPr>
                <w:rFonts w:hint="eastAsia"/>
                <w:b/>
                <w:sz w:val="24"/>
                <w:szCs w:val="24"/>
              </w:rPr>
              <w:t>主持</w:t>
            </w:r>
            <w:r>
              <w:rPr>
                <w:kern w:val="0"/>
                <w:sz w:val="24"/>
                <w:szCs w:val="24"/>
              </w:rPr>
              <w:t>“</w:t>
            </w:r>
            <w:r>
              <w:rPr>
                <w:rFonts w:hint="eastAsia"/>
                <w:kern w:val="0"/>
                <w:sz w:val="24"/>
                <w:szCs w:val="24"/>
              </w:rPr>
              <w:t>基于</w:t>
            </w:r>
            <w:r>
              <w:rPr>
                <w:kern w:val="0"/>
                <w:sz w:val="24"/>
                <w:szCs w:val="24"/>
              </w:rPr>
              <w:t>OpenMP</w:t>
            </w:r>
            <w:r>
              <w:rPr>
                <w:rFonts w:hint="eastAsia"/>
                <w:kern w:val="0"/>
                <w:sz w:val="24"/>
                <w:szCs w:val="24"/>
              </w:rPr>
              <w:t>模型的并行计算在众核系统中的应用研究</w:t>
            </w:r>
            <w:r>
              <w:rPr>
                <w:kern w:val="0"/>
                <w:sz w:val="24"/>
                <w:szCs w:val="24"/>
              </w:rPr>
              <w:t>”</w:t>
            </w:r>
            <w:r>
              <w:rPr>
                <w:rFonts w:hint="eastAsia"/>
                <w:kern w:val="0"/>
                <w:sz w:val="24"/>
                <w:szCs w:val="24"/>
              </w:rPr>
              <w:t>项目的研究成果进行湖南省科技成果登记应用。</w:t>
            </w:r>
          </w:p>
        </w:tc>
        <w:tc>
          <w:tcPr>
            <w:tcW w:w="1234" w:type="dxa"/>
            <w:vMerge/>
            <w:vAlign w:val="center"/>
          </w:tcPr>
          <w:p w:rsidR="003B36E1" w:rsidRDefault="003B36E1">
            <w:pPr>
              <w:spacing w:line="280" w:lineRule="exact"/>
              <w:rPr>
                <w:sz w:val="24"/>
              </w:rPr>
            </w:pPr>
          </w:p>
        </w:tc>
      </w:tr>
      <w:tr w:rsidR="003B36E1">
        <w:trPr>
          <w:cantSplit/>
          <w:trHeight w:val="1448"/>
          <w:jc w:val="center"/>
        </w:trPr>
        <w:tc>
          <w:tcPr>
            <w:tcW w:w="6776" w:type="dxa"/>
            <w:gridSpan w:val="9"/>
            <w:vMerge/>
            <w:vAlign w:val="center"/>
          </w:tcPr>
          <w:p w:rsidR="003B36E1" w:rsidRDefault="003B36E1">
            <w:pPr>
              <w:spacing w:line="280" w:lineRule="exact"/>
              <w:rPr>
                <w:sz w:val="28"/>
                <w:szCs w:val="28"/>
              </w:rPr>
            </w:pPr>
          </w:p>
        </w:tc>
        <w:tc>
          <w:tcPr>
            <w:tcW w:w="1816" w:type="dxa"/>
            <w:gridSpan w:val="2"/>
            <w:vAlign w:val="center"/>
          </w:tcPr>
          <w:p w:rsidR="003B36E1" w:rsidRDefault="003B36E1">
            <w:pPr>
              <w:spacing w:line="280" w:lineRule="exact"/>
              <w:jc w:val="center"/>
              <w:rPr>
                <w:sz w:val="24"/>
              </w:rPr>
            </w:pPr>
            <w:r>
              <w:rPr>
                <w:rFonts w:hint="eastAsia"/>
                <w:sz w:val="24"/>
              </w:rPr>
              <w:t>学生思想政治</w:t>
            </w:r>
          </w:p>
          <w:p w:rsidR="003B36E1" w:rsidRDefault="003B36E1">
            <w:pPr>
              <w:spacing w:line="280" w:lineRule="exact"/>
              <w:jc w:val="center"/>
              <w:rPr>
                <w:sz w:val="24"/>
              </w:rPr>
            </w:pPr>
            <w:r>
              <w:rPr>
                <w:rFonts w:hint="eastAsia"/>
                <w:sz w:val="24"/>
              </w:rPr>
              <w:t>教育工作业绩</w:t>
            </w:r>
          </w:p>
        </w:tc>
        <w:tc>
          <w:tcPr>
            <w:tcW w:w="12510" w:type="dxa"/>
            <w:gridSpan w:val="15"/>
          </w:tcPr>
          <w:p w:rsidR="003B36E1" w:rsidRDefault="003B36E1">
            <w:pPr>
              <w:spacing w:line="280" w:lineRule="exact"/>
              <w:ind w:firstLineChars="200" w:firstLine="480"/>
              <w:rPr>
                <w:sz w:val="24"/>
              </w:rPr>
            </w:pPr>
          </w:p>
          <w:p w:rsidR="003B36E1" w:rsidRDefault="003B36E1">
            <w:pPr>
              <w:spacing w:line="360" w:lineRule="exact"/>
              <w:ind w:firstLineChars="200" w:firstLine="480"/>
              <w:rPr>
                <w:sz w:val="24"/>
                <w:szCs w:val="24"/>
              </w:rPr>
            </w:pPr>
            <w:r>
              <w:rPr>
                <w:rFonts w:hint="eastAsia"/>
                <w:sz w:val="24"/>
                <w:szCs w:val="24"/>
              </w:rPr>
              <w:t>担任计算机科学与技术</w:t>
            </w:r>
            <w:r>
              <w:rPr>
                <w:sz w:val="24"/>
                <w:szCs w:val="24"/>
              </w:rPr>
              <w:t>1103</w:t>
            </w:r>
            <w:r>
              <w:rPr>
                <w:rFonts w:hint="eastAsia"/>
                <w:sz w:val="24"/>
                <w:szCs w:val="24"/>
              </w:rPr>
              <w:t>班的班主任。工作认真负责，积极推行素质教育，经常召开主题班会，引导学生积极健康向上发展。在对班级的思想政治教育、学风建设、心理健康教育、宿舍文明教育、校园文化教育以及日常管理等方面摸索出一套科学的方法，工作成效显著。</w:t>
            </w:r>
            <w:r>
              <w:rPr>
                <w:sz w:val="24"/>
                <w:szCs w:val="24"/>
              </w:rPr>
              <w:t>2012</w:t>
            </w:r>
            <w:r>
              <w:rPr>
                <w:rFonts w:hint="eastAsia"/>
                <w:sz w:val="24"/>
                <w:szCs w:val="24"/>
              </w:rPr>
              <w:t>年被评为优秀班主任，</w:t>
            </w:r>
            <w:r>
              <w:rPr>
                <w:sz w:val="24"/>
                <w:szCs w:val="24"/>
              </w:rPr>
              <w:t>2011</w:t>
            </w:r>
            <w:r>
              <w:rPr>
                <w:rFonts w:hint="eastAsia"/>
                <w:sz w:val="24"/>
                <w:szCs w:val="24"/>
              </w:rPr>
              <w:t>年、</w:t>
            </w:r>
            <w:r>
              <w:rPr>
                <w:sz w:val="24"/>
                <w:szCs w:val="24"/>
              </w:rPr>
              <w:t>2013</w:t>
            </w:r>
            <w:r>
              <w:rPr>
                <w:rFonts w:hint="eastAsia"/>
                <w:sz w:val="24"/>
                <w:szCs w:val="24"/>
              </w:rPr>
              <w:t>年年度考核均为</w:t>
            </w:r>
            <w:r>
              <w:rPr>
                <w:sz w:val="24"/>
                <w:szCs w:val="24"/>
              </w:rPr>
              <w:t>“</w:t>
            </w:r>
            <w:r>
              <w:rPr>
                <w:rFonts w:hint="eastAsia"/>
                <w:sz w:val="24"/>
                <w:szCs w:val="24"/>
              </w:rPr>
              <w:t>优秀</w:t>
            </w:r>
            <w:r>
              <w:rPr>
                <w:sz w:val="24"/>
                <w:szCs w:val="24"/>
              </w:rPr>
              <w:t>”</w:t>
            </w:r>
            <w:r>
              <w:rPr>
                <w:rFonts w:hint="eastAsia"/>
                <w:sz w:val="24"/>
                <w:szCs w:val="24"/>
              </w:rPr>
              <w:t>。</w:t>
            </w:r>
          </w:p>
          <w:p w:rsidR="003B36E1" w:rsidRDefault="003B36E1">
            <w:pPr>
              <w:spacing w:line="360" w:lineRule="exact"/>
              <w:ind w:firstLineChars="200" w:firstLine="480"/>
              <w:rPr>
                <w:sz w:val="24"/>
                <w:szCs w:val="24"/>
              </w:rPr>
            </w:pPr>
          </w:p>
        </w:tc>
        <w:tc>
          <w:tcPr>
            <w:tcW w:w="1234" w:type="dxa"/>
            <w:vAlign w:val="center"/>
          </w:tcPr>
          <w:p w:rsidR="003B36E1" w:rsidRDefault="003B36E1">
            <w:pPr>
              <w:spacing w:line="280" w:lineRule="exact"/>
              <w:rPr>
                <w:sz w:val="24"/>
              </w:rPr>
            </w:pPr>
            <w:r>
              <w:rPr>
                <w:rFonts w:hint="eastAsia"/>
                <w:sz w:val="24"/>
              </w:rPr>
              <w:t>学校主管部门（盖章）审核人签名：</w:t>
            </w:r>
          </w:p>
          <w:p w:rsidR="003B36E1" w:rsidRDefault="003B36E1">
            <w:pPr>
              <w:spacing w:line="280" w:lineRule="exact"/>
              <w:rPr>
                <w:sz w:val="24"/>
              </w:rPr>
            </w:pPr>
          </w:p>
        </w:tc>
      </w:tr>
    </w:tbl>
    <w:p w:rsidR="003B36E1" w:rsidRDefault="003B36E1">
      <w:pPr>
        <w:spacing w:line="360" w:lineRule="exact"/>
        <w:jc w:val="center"/>
        <w:rPr>
          <w:sz w:val="24"/>
        </w:rPr>
      </w:pPr>
      <w:r>
        <w:rPr>
          <w:rFonts w:hint="eastAsia"/>
          <w:sz w:val="24"/>
        </w:rPr>
        <w:t>单位（公章）：</w:t>
      </w:r>
      <w:r>
        <w:rPr>
          <w:sz w:val="24"/>
        </w:rPr>
        <w:t xml:space="preserve">                                              </w:t>
      </w:r>
      <w:r>
        <w:rPr>
          <w:rFonts w:hint="eastAsia"/>
          <w:sz w:val="24"/>
        </w:rPr>
        <w:t>单位审核责任人签名：</w:t>
      </w:r>
      <w:r>
        <w:rPr>
          <w:sz w:val="24"/>
        </w:rPr>
        <w:t xml:space="preserve">                                                           </w:t>
      </w:r>
      <w:r>
        <w:rPr>
          <w:rFonts w:hint="eastAsia"/>
          <w:sz w:val="24"/>
        </w:rPr>
        <w:t>填表日期：</w:t>
      </w:r>
      <w:r>
        <w:rPr>
          <w:sz w:val="24"/>
        </w:rPr>
        <w:t xml:space="preserve">    2014 </w:t>
      </w:r>
      <w:r>
        <w:rPr>
          <w:rFonts w:hint="eastAsia"/>
          <w:sz w:val="24"/>
        </w:rPr>
        <w:t>年</w:t>
      </w:r>
      <w:r>
        <w:rPr>
          <w:sz w:val="24"/>
        </w:rPr>
        <w:t xml:space="preserve"> 12 </w:t>
      </w:r>
      <w:r>
        <w:rPr>
          <w:rFonts w:hint="eastAsia"/>
          <w:sz w:val="24"/>
        </w:rPr>
        <w:t>月</w:t>
      </w:r>
      <w:r>
        <w:rPr>
          <w:sz w:val="24"/>
        </w:rPr>
        <w:t xml:space="preserve"> 20 </w:t>
      </w:r>
      <w:r>
        <w:rPr>
          <w:rFonts w:hint="eastAsia"/>
          <w:sz w:val="24"/>
        </w:rPr>
        <w:t>日</w:t>
      </w:r>
    </w:p>
    <w:p w:rsidR="003B36E1" w:rsidRDefault="003B36E1">
      <w:pPr>
        <w:spacing w:line="360" w:lineRule="exact"/>
        <w:ind w:firstLineChars="200" w:firstLine="420"/>
        <w:rPr>
          <w:sz w:val="24"/>
        </w:rPr>
      </w:pPr>
      <w:r>
        <w:rPr>
          <w:rFonts w:hint="eastAsia"/>
          <w:sz w:val="21"/>
          <w:szCs w:val="21"/>
        </w:rPr>
        <w:t>注：</w:t>
      </w:r>
      <w:r>
        <w:rPr>
          <w:sz w:val="21"/>
          <w:szCs w:val="21"/>
        </w:rPr>
        <w:t>1</w:t>
      </w:r>
      <w:r>
        <w:rPr>
          <w:rFonts w:hint="eastAsia"/>
          <w:sz w:val="21"/>
          <w:szCs w:val="21"/>
        </w:rPr>
        <w:t>、表中</w:t>
      </w:r>
      <w:r>
        <w:rPr>
          <w:sz w:val="21"/>
          <w:szCs w:val="21"/>
        </w:rPr>
        <w:t>“</w:t>
      </w:r>
      <w:r>
        <w:rPr>
          <w:rFonts w:hint="eastAsia"/>
          <w:sz w:val="21"/>
          <w:szCs w:val="21"/>
        </w:rPr>
        <w:t>其它教学工作量</w:t>
      </w:r>
      <w:r>
        <w:rPr>
          <w:sz w:val="21"/>
          <w:szCs w:val="21"/>
        </w:rPr>
        <w:t>”</w:t>
      </w:r>
      <w:r>
        <w:rPr>
          <w:rFonts w:hint="eastAsia"/>
          <w:sz w:val="21"/>
          <w:szCs w:val="21"/>
        </w:rPr>
        <w:t>是指出卷、监考、指导毕业生论文等。</w:t>
      </w:r>
      <w:r>
        <w:rPr>
          <w:sz w:val="21"/>
          <w:szCs w:val="21"/>
        </w:rPr>
        <w:t xml:space="preserve">    2</w:t>
      </w:r>
      <w:r>
        <w:rPr>
          <w:rFonts w:hint="eastAsia"/>
          <w:sz w:val="21"/>
          <w:szCs w:val="21"/>
        </w:rPr>
        <w:t>、增刊、论文集、用稿通知、清样、习题集（库）等均不作为申报高级专业技术职务的参评材料。</w:t>
      </w:r>
      <w:r>
        <w:rPr>
          <w:sz w:val="24"/>
        </w:rPr>
        <w:t xml:space="preserve"> </w:t>
      </w:r>
    </w:p>
    <w:sectPr w:rsidR="003B36E1" w:rsidSect="001A19E9">
      <w:pgSz w:w="23814" w:h="16840" w:orient="landscape"/>
      <w:pgMar w:top="623" w:right="851" w:bottom="468" w:left="851" w:header="851" w:footer="992" w:gutter="0"/>
      <w:cols w:space="425"/>
      <w:docGrid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auto"/>
    <w:notTrueType/>
    <w:pitch w:val="default"/>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D102E"/>
    <w:multiLevelType w:val="multilevel"/>
    <w:tmpl w:val="19CD102E"/>
    <w:lvl w:ilvl="0">
      <w:start w:val="2"/>
      <w:numFmt w:val="decimal"/>
      <w:lvlText w:val="%1、"/>
      <w:lvlJc w:val="left"/>
      <w:pPr>
        <w:tabs>
          <w:tab w:val="left" w:pos="360"/>
        </w:tabs>
        <w:ind w:left="360" w:hanging="360"/>
      </w:pPr>
      <w:rPr>
        <w:rFonts w:ascii="Times New Roman" w:hAnsi="Times New Roman" w:cs="Times New Roman" w:hint="default"/>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1">
    <w:nsid w:val="758B1F10"/>
    <w:multiLevelType w:val="multilevel"/>
    <w:tmpl w:val="758B1F10"/>
    <w:lvl w:ilvl="0">
      <w:start w:val="1"/>
      <w:numFmt w:val="decimal"/>
      <w:lvlText w:val="%1、"/>
      <w:lvlJc w:val="left"/>
      <w:pPr>
        <w:tabs>
          <w:tab w:val="left" w:pos="360"/>
        </w:tabs>
        <w:ind w:left="360" w:hanging="360"/>
      </w:pPr>
      <w:rPr>
        <w:rFonts w:cs="Times New Roman" w:hint="default"/>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668F"/>
    <w:rsid w:val="00000AB1"/>
    <w:rsid w:val="00001187"/>
    <w:rsid w:val="000042EA"/>
    <w:rsid w:val="00005DB7"/>
    <w:rsid w:val="000068B6"/>
    <w:rsid w:val="000068FD"/>
    <w:rsid w:val="00006C47"/>
    <w:rsid w:val="0001223C"/>
    <w:rsid w:val="00014324"/>
    <w:rsid w:val="00015ABD"/>
    <w:rsid w:val="00016725"/>
    <w:rsid w:val="00017E52"/>
    <w:rsid w:val="00020C7E"/>
    <w:rsid w:val="00026F7D"/>
    <w:rsid w:val="00030019"/>
    <w:rsid w:val="0003763B"/>
    <w:rsid w:val="00037920"/>
    <w:rsid w:val="00037CE2"/>
    <w:rsid w:val="000425AA"/>
    <w:rsid w:val="00042A26"/>
    <w:rsid w:val="00042D3E"/>
    <w:rsid w:val="00046F42"/>
    <w:rsid w:val="00047402"/>
    <w:rsid w:val="00051376"/>
    <w:rsid w:val="00051A69"/>
    <w:rsid w:val="00056898"/>
    <w:rsid w:val="000574C8"/>
    <w:rsid w:val="00060E9A"/>
    <w:rsid w:val="00062733"/>
    <w:rsid w:val="00064738"/>
    <w:rsid w:val="00065E8D"/>
    <w:rsid w:val="000704B4"/>
    <w:rsid w:val="00076550"/>
    <w:rsid w:val="00080908"/>
    <w:rsid w:val="00080BAD"/>
    <w:rsid w:val="000817A7"/>
    <w:rsid w:val="00084434"/>
    <w:rsid w:val="00086C68"/>
    <w:rsid w:val="00087797"/>
    <w:rsid w:val="00092D58"/>
    <w:rsid w:val="00093F4A"/>
    <w:rsid w:val="00095C4C"/>
    <w:rsid w:val="00097D8F"/>
    <w:rsid w:val="000A169B"/>
    <w:rsid w:val="000A447E"/>
    <w:rsid w:val="000A7DA8"/>
    <w:rsid w:val="000B188A"/>
    <w:rsid w:val="000B45FF"/>
    <w:rsid w:val="000B4CE0"/>
    <w:rsid w:val="000B4F18"/>
    <w:rsid w:val="000B582A"/>
    <w:rsid w:val="000B6E1B"/>
    <w:rsid w:val="000B7A83"/>
    <w:rsid w:val="000C14A2"/>
    <w:rsid w:val="000C5108"/>
    <w:rsid w:val="000D16BE"/>
    <w:rsid w:val="000D43A3"/>
    <w:rsid w:val="000D6D4F"/>
    <w:rsid w:val="000D7E51"/>
    <w:rsid w:val="000E0B9F"/>
    <w:rsid w:val="000E17B8"/>
    <w:rsid w:val="000F2AA3"/>
    <w:rsid w:val="000F61BB"/>
    <w:rsid w:val="000F64A4"/>
    <w:rsid w:val="000F7AE0"/>
    <w:rsid w:val="001012AC"/>
    <w:rsid w:val="00102F53"/>
    <w:rsid w:val="00104E47"/>
    <w:rsid w:val="001143D9"/>
    <w:rsid w:val="00114D71"/>
    <w:rsid w:val="001163A1"/>
    <w:rsid w:val="0012028A"/>
    <w:rsid w:val="001231E6"/>
    <w:rsid w:val="00123BE9"/>
    <w:rsid w:val="00131165"/>
    <w:rsid w:val="00132E76"/>
    <w:rsid w:val="0013502D"/>
    <w:rsid w:val="00144778"/>
    <w:rsid w:val="00146ABB"/>
    <w:rsid w:val="00146DF3"/>
    <w:rsid w:val="00163D65"/>
    <w:rsid w:val="00165087"/>
    <w:rsid w:val="00173B66"/>
    <w:rsid w:val="00176215"/>
    <w:rsid w:val="00180C02"/>
    <w:rsid w:val="00181DB1"/>
    <w:rsid w:val="001823F4"/>
    <w:rsid w:val="00184845"/>
    <w:rsid w:val="00184D78"/>
    <w:rsid w:val="00190498"/>
    <w:rsid w:val="00193B34"/>
    <w:rsid w:val="00194A63"/>
    <w:rsid w:val="00194E72"/>
    <w:rsid w:val="00196FDB"/>
    <w:rsid w:val="001A07B3"/>
    <w:rsid w:val="001A0A20"/>
    <w:rsid w:val="001A19E9"/>
    <w:rsid w:val="001A2AB0"/>
    <w:rsid w:val="001A32AF"/>
    <w:rsid w:val="001A4409"/>
    <w:rsid w:val="001A6FEC"/>
    <w:rsid w:val="001A7B6E"/>
    <w:rsid w:val="001B16EC"/>
    <w:rsid w:val="001B32B6"/>
    <w:rsid w:val="001B3FCA"/>
    <w:rsid w:val="001B5F8E"/>
    <w:rsid w:val="001B63C8"/>
    <w:rsid w:val="001C3C71"/>
    <w:rsid w:val="001C527B"/>
    <w:rsid w:val="001C5B16"/>
    <w:rsid w:val="001C64E1"/>
    <w:rsid w:val="001D72E5"/>
    <w:rsid w:val="001E043E"/>
    <w:rsid w:val="001E1D3D"/>
    <w:rsid w:val="001E53DE"/>
    <w:rsid w:val="001E570E"/>
    <w:rsid w:val="001F227D"/>
    <w:rsid w:val="001F2673"/>
    <w:rsid w:val="001F35F3"/>
    <w:rsid w:val="001F3ADB"/>
    <w:rsid w:val="001F7046"/>
    <w:rsid w:val="001F73BE"/>
    <w:rsid w:val="0020123E"/>
    <w:rsid w:val="002013CB"/>
    <w:rsid w:val="00201BE2"/>
    <w:rsid w:val="00204095"/>
    <w:rsid w:val="002124C1"/>
    <w:rsid w:val="00214685"/>
    <w:rsid w:val="00216D92"/>
    <w:rsid w:val="002175D3"/>
    <w:rsid w:val="0022199C"/>
    <w:rsid w:val="0022641E"/>
    <w:rsid w:val="00226465"/>
    <w:rsid w:val="0023425A"/>
    <w:rsid w:val="0024285E"/>
    <w:rsid w:val="00242E0E"/>
    <w:rsid w:val="0024752B"/>
    <w:rsid w:val="00252AE5"/>
    <w:rsid w:val="002538AC"/>
    <w:rsid w:val="00254E29"/>
    <w:rsid w:val="00255B45"/>
    <w:rsid w:val="00256149"/>
    <w:rsid w:val="0025689E"/>
    <w:rsid w:val="00261C87"/>
    <w:rsid w:val="00262637"/>
    <w:rsid w:val="00265191"/>
    <w:rsid w:val="00270D96"/>
    <w:rsid w:val="00272656"/>
    <w:rsid w:val="002732E5"/>
    <w:rsid w:val="002755C5"/>
    <w:rsid w:val="002766B9"/>
    <w:rsid w:val="00276E1B"/>
    <w:rsid w:val="00282421"/>
    <w:rsid w:val="00283409"/>
    <w:rsid w:val="00283C25"/>
    <w:rsid w:val="002850C7"/>
    <w:rsid w:val="0028722C"/>
    <w:rsid w:val="00292804"/>
    <w:rsid w:val="00292831"/>
    <w:rsid w:val="002937EB"/>
    <w:rsid w:val="002956B4"/>
    <w:rsid w:val="00296C35"/>
    <w:rsid w:val="002A1F7B"/>
    <w:rsid w:val="002A3724"/>
    <w:rsid w:val="002A49E3"/>
    <w:rsid w:val="002B21B2"/>
    <w:rsid w:val="002B37C4"/>
    <w:rsid w:val="002B6979"/>
    <w:rsid w:val="002C1C54"/>
    <w:rsid w:val="002C2965"/>
    <w:rsid w:val="002C464A"/>
    <w:rsid w:val="002C4F41"/>
    <w:rsid w:val="002C5F0A"/>
    <w:rsid w:val="002C6635"/>
    <w:rsid w:val="002D1EBD"/>
    <w:rsid w:val="002D22A1"/>
    <w:rsid w:val="002D2792"/>
    <w:rsid w:val="002E1830"/>
    <w:rsid w:val="002E7274"/>
    <w:rsid w:val="002F0F66"/>
    <w:rsid w:val="002F505F"/>
    <w:rsid w:val="003032F4"/>
    <w:rsid w:val="00307895"/>
    <w:rsid w:val="003106E2"/>
    <w:rsid w:val="00313D26"/>
    <w:rsid w:val="003171FF"/>
    <w:rsid w:val="0032078E"/>
    <w:rsid w:val="00320E87"/>
    <w:rsid w:val="003234F8"/>
    <w:rsid w:val="00330D5F"/>
    <w:rsid w:val="00337714"/>
    <w:rsid w:val="00343BF6"/>
    <w:rsid w:val="00346923"/>
    <w:rsid w:val="003537D5"/>
    <w:rsid w:val="00353F6E"/>
    <w:rsid w:val="00356098"/>
    <w:rsid w:val="00356AFB"/>
    <w:rsid w:val="00366B03"/>
    <w:rsid w:val="00367FA1"/>
    <w:rsid w:val="0037031B"/>
    <w:rsid w:val="003716C4"/>
    <w:rsid w:val="00371DF6"/>
    <w:rsid w:val="003741FB"/>
    <w:rsid w:val="00375A22"/>
    <w:rsid w:val="003800CD"/>
    <w:rsid w:val="00380E89"/>
    <w:rsid w:val="003813DD"/>
    <w:rsid w:val="00381B09"/>
    <w:rsid w:val="003828DD"/>
    <w:rsid w:val="00382F4A"/>
    <w:rsid w:val="00383268"/>
    <w:rsid w:val="00384729"/>
    <w:rsid w:val="003854EE"/>
    <w:rsid w:val="00385E90"/>
    <w:rsid w:val="00386781"/>
    <w:rsid w:val="00387A4D"/>
    <w:rsid w:val="00391C51"/>
    <w:rsid w:val="00395ADC"/>
    <w:rsid w:val="003965E9"/>
    <w:rsid w:val="00397D52"/>
    <w:rsid w:val="003A2387"/>
    <w:rsid w:val="003A3A58"/>
    <w:rsid w:val="003A4908"/>
    <w:rsid w:val="003A7C2C"/>
    <w:rsid w:val="003A7DB0"/>
    <w:rsid w:val="003B004D"/>
    <w:rsid w:val="003B2F43"/>
    <w:rsid w:val="003B36E1"/>
    <w:rsid w:val="003B3B86"/>
    <w:rsid w:val="003B7ADA"/>
    <w:rsid w:val="003C37F6"/>
    <w:rsid w:val="003C39B5"/>
    <w:rsid w:val="003C52E4"/>
    <w:rsid w:val="003C7E9F"/>
    <w:rsid w:val="003D14D3"/>
    <w:rsid w:val="003D172A"/>
    <w:rsid w:val="003D1BE4"/>
    <w:rsid w:val="003D47E9"/>
    <w:rsid w:val="003D4956"/>
    <w:rsid w:val="003E2137"/>
    <w:rsid w:val="003E78A5"/>
    <w:rsid w:val="003E7E2E"/>
    <w:rsid w:val="003F1602"/>
    <w:rsid w:val="004001BF"/>
    <w:rsid w:val="004021F0"/>
    <w:rsid w:val="00404BBC"/>
    <w:rsid w:val="00407A55"/>
    <w:rsid w:val="00411125"/>
    <w:rsid w:val="00411841"/>
    <w:rsid w:val="00411AF7"/>
    <w:rsid w:val="004121DA"/>
    <w:rsid w:val="00413E34"/>
    <w:rsid w:val="004149EC"/>
    <w:rsid w:val="004202A1"/>
    <w:rsid w:val="00421E9D"/>
    <w:rsid w:val="004232F7"/>
    <w:rsid w:val="0042678D"/>
    <w:rsid w:val="00426FDD"/>
    <w:rsid w:val="004272FF"/>
    <w:rsid w:val="0043065D"/>
    <w:rsid w:val="00431E95"/>
    <w:rsid w:val="00435706"/>
    <w:rsid w:val="004359B9"/>
    <w:rsid w:val="004376A5"/>
    <w:rsid w:val="0044000B"/>
    <w:rsid w:val="00440A30"/>
    <w:rsid w:val="004429D4"/>
    <w:rsid w:val="00443340"/>
    <w:rsid w:val="00444808"/>
    <w:rsid w:val="00445748"/>
    <w:rsid w:val="00447143"/>
    <w:rsid w:val="00450FB1"/>
    <w:rsid w:val="0045129B"/>
    <w:rsid w:val="004515EA"/>
    <w:rsid w:val="004520F0"/>
    <w:rsid w:val="00452EFE"/>
    <w:rsid w:val="0045319C"/>
    <w:rsid w:val="004544C3"/>
    <w:rsid w:val="004565CF"/>
    <w:rsid w:val="00462963"/>
    <w:rsid w:val="00462D29"/>
    <w:rsid w:val="0047025E"/>
    <w:rsid w:val="00474641"/>
    <w:rsid w:val="00475621"/>
    <w:rsid w:val="00475720"/>
    <w:rsid w:val="00475CCE"/>
    <w:rsid w:val="00475CF9"/>
    <w:rsid w:val="00475E6D"/>
    <w:rsid w:val="004771ED"/>
    <w:rsid w:val="00480895"/>
    <w:rsid w:val="00485FF8"/>
    <w:rsid w:val="00486180"/>
    <w:rsid w:val="0049280D"/>
    <w:rsid w:val="004955CB"/>
    <w:rsid w:val="00495ACC"/>
    <w:rsid w:val="00496108"/>
    <w:rsid w:val="004A1DD9"/>
    <w:rsid w:val="004A2F13"/>
    <w:rsid w:val="004A4D2A"/>
    <w:rsid w:val="004A5405"/>
    <w:rsid w:val="004A6476"/>
    <w:rsid w:val="004B08AB"/>
    <w:rsid w:val="004B1A31"/>
    <w:rsid w:val="004B20DA"/>
    <w:rsid w:val="004B72EB"/>
    <w:rsid w:val="004C1196"/>
    <w:rsid w:val="004C1402"/>
    <w:rsid w:val="004C295E"/>
    <w:rsid w:val="004C5D08"/>
    <w:rsid w:val="004C7A05"/>
    <w:rsid w:val="004E0DFE"/>
    <w:rsid w:val="004E0ECA"/>
    <w:rsid w:val="004E1088"/>
    <w:rsid w:val="004E32EC"/>
    <w:rsid w:val="004E33F1"/>
    <w:rsid w:val="004E54DD"/>
    <w:rsid w:val="004F0A13"/>
    <w:rsid w:val="004F1A45"/>
    <w:rsid w:val="004F5D0D"/>
    <w:rsid w:val="004F65D2"/>
    <w:rsid w:val="004F723E"/>
    <w:rsid w:val="004F77CA"/>
    <w:rsid w:val="00500D7A"/>
    <w:rsid w:val="00505650"/>
    <w:rsid w:val="00505FFD"/>
    <w:rsid w:val="0050643F"/>
    <w:rsid w:val="005073C0"/>
    <w:rsid w:val="0052115B"/>
    <w:rsid w:val="005214D0"/>
    <w:rsid w:val="00521C7C"/>
    <w:rsid w:val="0052383B"/>
    <w:rsid w:val="0052674A"/>
    <w:rsid w:val="005274FE"/>
    <w:rsid w:val="00527666"/>
    <w:rsid w:val="00530DCA"/>
    <w:rsid w:val="005310A7"/>
    <w:rsid w:val="00535BDB"/>
    <w:rsid w:val="00537ADD"/>
    <w:rsid w:val="00543B35"/>
    <w:rsid w:val="00544080"/>
    <w:rsid w:val="005442A7"/>
    <w:rsid w:val="00545CD0"/>
    <w:rsid w:val="00547D7E"/>
    <w:rsid w:val="00550262"/>
    <w:rsid w:val="00550FCC"/>
    <w:rsid w:val="00552BDD"/>
    <w:rsid w:val="00555E62"/>
    <w:rsid w:val="00556C8E"/>
    <w:rsid w:val="00557954"/>
    <w:rsid w:val="00565CBB"/>
    <w:rsid w:val="00566F0C"/>
    <w:rsid w:val="00567A4F"/>
    <w:rsid w:val="00567EA8"/>
    <w:rsid w:val="005716FB"/>
    <w:rsid w:val="0057517E"/>
    <w:rsid w:val="00575334"/>
    <w:rsid w:val="0057732C"/>
    <w:rsid w:val="0058072B"/>
    <w:rsid w:val="00581A2B"/>
    <w:rsid w:val="00582DEB"/>
    <w:rsid w:val="00586226"/>
    <w:rsid w:val="00586490"/>
    <w:rsid w:val="00587B37"/>
    <w:rsid w:val="00596C7B"/>
    <w:rsid w:val="00596ED3"/>
    <w:rsid w:val="005A536B"/>
    <w:rsid w:val="005A5537"/>
    <w:rsid w:val="005A7BAD"/>
    <w:rsid w:val="005B349F"/>
    <w:rsid w:val="005B55FE"/>
    <w:rsid w:val="005B668C"/>
    <w:rsid w:val="005B7C38"/>
    <w:rsid w:val="005C1714"/>
    <w:rsid w:val="005C353B"/>
    <w:rsid w:val="005C3D8E"/>
    <w:rsid w:val="005D0DFC"/>
    <w:rsid w:val="005D1C5B"/>
    <w:rsid w:val="005D2C82"/>
    <w:rsid w:val="005D469F"/>
    <w:rsid w:val="005D502D"/>
    <w:rsid w:val="005E282C"/>
    <w:rsid w:val="005E28FF"/>
    <w:rsid w:val="005E537A"/>
    <w:rsid w:val="005E6812"/>
    <w:rsid w:val="005F423F"/>
    <w:rsid w:val="005F65B5"/>
    <w:rsid w:val="005F7991"/>
    <w:rsid w:val="0060090E"/>
    <w:rsid w:val="006018CD"/>
    <w:rsid w:val="0060226C"/>
    <w:rsid w:val="00606703"/>
    <w:rsid w:val="00613FD6"/>
    <w:rsid w:val="006166F6"/>
    <w:rsid w:val="00617F2E"/>
    <w:rsid w:val="006207CE"/>
    <w:rsid w:val="00624662"/>
    <w:rsid w:val="006271C5"/>
    <w:rsid w:val="00630107"/>
    <w:rsid w:val="00630FEE"/>
    <w:rsid w:val="006326FA"/>
    <w:rsid w:val="00634FCD"/>
    <w:rsid w:val="00635828"/>
    <w:rsid w:val="006409BC"/>
    <w:rsid w:val="006431F7"/>
    <w:rsid w:val="00644D5D"/>
    <w:rsid w:val="00647DB0"/>
    <w:rsid w:val="006515AF"/>
    <w:rsid w:val="0065198D"/>
    <w:rsid w:val="00654D0B"/>
    <w:rsid w:val="006565AA"/>
    <w:rsid w:val="0066065F"/>
    <w:rsid w:val="00662D08"/>
    <w:rsid w:val="00663436"/>
    <w:rsid w:val="00663DF5"/>
    <w:rsid w:val="00674975"/>
    <w:rsid w:val="00675F97"/>
    <w:rsid w:val="00676DCD"/>
    <w:rsid w:val="0067796C"/>
    <w:rsid w:val="00680DFF"/>
    <w:rsid w:val="0068417E"/>
    <w:rsid w:val="00684536"/>
    <w:rsid w:val="00684EBE"/>
    <w:rsid w:val="00690CE7"/>
    <w:rsid w:val="00690DE6"/>
    <w:rsid w:val="006917E1"/>
    <w:rsid w:val="00693EE7"/>
    <w:rsid w:val="00696FD9"/>
    <w:rsid w:val="00697FA8"/>
    <w:rsid w:val="006A2A49"/>
    <w:rsid w:val="006A4DC4"/>
    <w:rsid w:val="006B1D46"/>
    <w:rsid w:val="006B2306"/>
    <w:rsid w:val="006B38BB"/>
    <w:rsid w:val="006B65E3"/>
    <w:rsid w:val="006C29A8"/>
    <w:rsid w:val="006C49BD"/>
    <w:rsid w:val="006C5EA4"/>
    <w:rsid w:val="006C770D"/>
    <w:rsid w:val="006D236B"/>
    <w:rsid w:val="006D55A9"/>
    <w:rsid w:val="006D62E7"/>
    <w:rsid w:val="006E04D9"/>
    <w:rsid w:val="006E39DB"/>
    <w:rsid w:val="006E3FBC"/>
    <w:rsid w:val="006E4033"/>
    <w:rsid w:val="006E647D"/>
    <w:rsid w:val="006F0D40"/>
    <w:rsid w:val="006F3855"/>
    <w:rsid w:val="006F7BE3"/>
    <w:rsid w:val="0070155E"/>
    <w:rsid w:val="0070365C"/>
    <w:rsid w:val="00705700"/>
    <w:rsid w:val="007059DC"/>
    <w:rsid w:val="007061F5"/>
    <w:rsid w:val="007103D9"/>
    <w:rsid w:val="00710F45"/>
    <w:rsid w:val="00712470"/>
    <w:rsid w:val="00712CB6"/>
    <w:rsid w:val="00712E5A"/>
    <w:rsid w:val="00713351"/>
    <w:rsid w:val="00721E88"/>
    <w:rsid w:val="007224AC"/>
    <w:rsid w:val="0072265D"/>
    <w:rsid w:val="00726E08"/>
    <w:rsid w:val="00733E86"/>
    <w:rsid w:val="00743F2F"/>
    <w:rsid w:val="00745897"/>
    <w:rsid w:val="00746510"/>
    <w:rsid w:val="00755142"/>
    <w:rsid w:val="0075579F"/>
    <w:rsid w:val="0075596C"/>
    <w:rsid w:val="00756897"/>
    <w:rsid w:val="007613BA"/>
    <w:rsid w:val="00763F20"/>
    <w:rsid w:val="00766953"/>
    <w:rsid w:val="00770749"/>
    <w:rsid w:val="0077270B"/>
    <w:rsid w:val="00774BE8"/>
    <w:rsid w:val="0077663C"/>
    <w:rsid w:val="007771D6"/>
    <w:rsid w:val="00780352"/>
    <w:rsid w:val="00782CD9"/>
    <w:rsid w:val="0078389D"/>
    <w:rsid w:val="00783C6E"/>
    <w:rsid w:val="0078461D"/>
    <w:rsid w:val="00784F9A"/>
    <w:rsid w:val="007854DA"/>
    <w:rsid w:val="00786337"/>
    <w:rsid w:val="00787DA5"/>
    <w:rsid w:val="0079189F"/>
    <w:rsid w:val="00792AD3"/>
    <w:rsid w:val="007933A4"/>
    <w:rsid w:val="007943A6"/>
    <w:rsid w:val="00796693"/>
    <w:rsid w:val="007A120F"/>
    <w:rsid w:val="007A141D"/>
    <w:rsid w:val="007A6383"/>
    <w:rsid w:val="007A67E6"/>
    <w:rsid w:val="007A6803"/>
    <w:rsid w:val="007B0274"/>
    <w:rsid w:val="007B0D22"/>
    <w:rsid w:val="007B19BF"/>
    <w:rsid w:val="007B2599"/>
    <w:rsid w:val="007B2EAE"/>
    <w:rsid w:val="007B445C"/>
    <w:rsid w:val="007B65AD"/>
    <w:rsid w:val="007C3F4A"/>
    <w:rsid w:val="007C4487"/>
    <w:rsid w:val="007C483F"/>
    <w:rsid w:val="007C5A9B"/>
    <w:rsid w:val="007C7895"/>
    <w:rsid w:val="007D6935"/>
    <w:rsid w:val="007E18CC"/>
    <w:rsid w:val="007E2CD5"/>
    <w:rsid w:val="007E39BA"/>
    <w:rsid w:val="007E6014"/>
    <w:rsid w:val="007F013D"/>
    <w:rsid w:val="007F03DE"/>
    <w:rsid w:val="007F0A97"/>
    <w:rsid w:val="007F2DB4"/>
    <w:rsid w:val="007F39D4"/>
    <w:rsid w:val="007F48E0"/>
    <w:rsid w:val="007F64BE"/>
    <w:rsid w:val="007F6936"/>
    <w:rsid w:val="007F711E"/>
    <w:rsid w:val="007F786B"/>
    <w:rsid w:val="007F7988"/>
    <w:rsid w:val="008032FD"/>
    <w:rsid w:val="008061A3"/>
    <w:rsid w:val="008062D3"/>
    <w:rsid w:val="00806586"/>
    <w:rsid w:val="008066E8"/>
    <w:rsid w:val="008125AA"/>
    <w:rsid w:val="00812648"/>
    <w:rsid w:val="0081339B"/>
    <w:rsid w:val="00815212"/>
    <w:rsid w:val="0081784B"/>
    <w:rsid w:val="00824154"/>
    <w:rsid w:val="00825684"/>
    <w:rsid w:val="00825CE3"/>
    <w:rsid w:val="00825D23"/>
    <w:rsid w:val="00832840"/>
    <w:rsid w:val="008330D5"/>
    <w:rsid w:val="008366DD"/>
    <w:rsid w:val="00836F1A"/>
    <w:rsid w:val="008417C0"/>
    <w:rsid w:val="00842B41"/>
    <w:rsid w:val="00847AEB"/>
    <w:rsid w:val="008539D7"/>
    <w:rsid w:val="008638CE"/>
    <w:rsid w:val="0086584F"/>
    <w:rsid w:val="00866154"/>
    <w:rsid w:val="00874B05"/>
    <w:rsid w:val="008805BA"/>
    <w:rsid w:val="008908D2"/>
    <w:rsid w:val="008942E4"/>
    <w:rsid w:val="00896B4A"/>
    <w:rsid w:val="008A1EEF"/>
    <w:rsid w:val="008B184D"/>
    <w:rsid w:val="008B73F0"/>
    <w:rsid w:val="008C26EA"/>
    <w:rsid w:val="008C56C5"/>
    <w:rsid w:val="008C5980"/>
    <w:rsid w:val="008C668F"/>
    <w:rsid w:val="008D3C9E"/>
    <w:rsid w:val="008D4826"/>
    <w:rsid w:val="008D62F8"/>
    <w:rsid w:val="008D6536"/>
    <w:rsid w:val="008D6E25"/>
    <w:rsid w:val="008E0224"/>
    <w:rsid w:val="008E099C"/>
    <w:rsid w:val="008E0C36"/>
    <w:rsid w:val="008E1040"/>
    <w:rsid w:val="008E768E"/>
    <w:rsid w:val="008F2794"/>
    <w:rsid w:val="008F76F8"/>
    <w:rsid w:val="00902480"/>
    <w:rsid w:val="00902F1A"/>
    <w:rsid w:val="009030CF"/>
    <w:rsid w:val="009031B1"/>
    <w:rsid w:val="00903558"/>
    <w:rsid w:val="00906855"/>
    <w:rsid w:val="00910B3F"/>
    <w:rsid w:val="00912424"/>
    <w:rsid w:val="00912EDF"/>
    <w:rsid w:val="00913C4C"/>
    <w:rsid w:val="00915C77"/>
    <w:rsid w:val="00917270"/>
    <w:rsid w:val="00924209"/>
    <w:rsid w:val="0092432B"/>
    <w:rsid w:val="009258BF"/>
    <w:rsid w:val="009274EA"/>
    <w:rsid w:val="00927656"/>
    <w:rsid w:val="0093264C"/>
    <w:rsid w:val="00932CC5"/>
    <w:rsid w:val="009346D3"/>
    <w:rsid w:val="009353DA"/>
    <w:rsid w:val="0093578F"/>
    <w:rsid w:val="0093719D"/>
    <w:rsid w:val="009405FD"/>
    <w:rsid w:val="00940A98"/>
    <w:rsid w:val="00941D8E"/>
    <w:rsid w:val="009439AD"/>
    <w:rsid w:val="0094519B"/>
    <w:rsid w:val="00945F29"/>
    <w:rsid w:val="009464F6"/>
    <w:rsid w:val="00954C75"/>
    <w:rsid w:val="009558C9"/>
    <w:rsid w:val="00955D4A"/>
    <w:rsid w:val="00956EC3"/>
    <w:rsid w:val="009609D0"/>
    <w:rsid w:val="00961737"/>
    <w:rsid w:val="0096205A"/>
    <w:rsid w:val="009663DA"/>
    <w:rsid w:val="0096727B"/>
    <w:rsid w:val="0097055B"/>
    <w:rsid w:val="00970621"/>
    <w:rsid w:val="0097119A"/>
    <w:rsid w:val="00972440"/>
    <w:rsid w:val="00972E16"/>
    <w:rsid w:val="00974159"/>
    <w:rsid w:val="00974569"/>
    <w:rsid w:val="00974737"/>
    <w:rsid w:val="009801C1"/>
    <w:rsid w:val="0098066E"/>
    <w:rsid w:val="0098139F"/>
    <w:rsid w:val="00982A70"/>
    <w:rsid w:val="00987274"/>
    <w:rsid w:val="00992176"/>
    <w:rsid w:val="00992E2E"/>
    <w:rsid w:val="009939EC"/>
    <w:rsid w:val="00994335"/>
    <w:rsid w:val="0099512F"/>
    <w:rsid w:val="0099646C"/>
    <w:rsid w:val="009966EC"/>
    <w:rsid w:val="009A12BE"/>
    <w:rsid w:val="009A1911"/>
    <w:rsid w:val="009A395B"/>
    <w:rsid w:val="009A6688"/>
    <w:rsid w:val="009B69A3"/>
    <w:rsid w:val="009C3CB1"/>
    <w:rsid w:val="009D004A"/>
    <w:rsid w:val="009D019D"/>
    <w:rsid w:val="009D22CC"/>
    <w:rsid w:val="009D740C"/>
    <w:rsid w:val="009D763C"/>
    <w:rsid w:val="009E451C"/>
    <w:rsid w:val="009E5899"/>
    <w:rsid w:val="009E5FAC"/>
    <w:rsid w:val="009E68C6"/>
    <w:rsid w:val="009F0148"/>
    <w:rsid w:val="009F0A2E"/>
    <w:rsid w:val="009F0D4F"/>
    <w:rsid w:val="009F47AB"/>
    <w:rsid w:val="009F4945"/>
    <w:rsid w:val="009F4BA0"/>
    <w:rsid w:val="009F57B0"/>
    <w:rsid w:val="009F7E90"/>
    <w:rsid w:val="00A007C9"/>
    <w:rsid w:val="00A027AC"/>
    <w:rsid w:val="00A030CB"/>
    <w:rsid w:val="00A03BDD"/>
    <w:rsid w:val="00A04B45"/>
    <w:rsid w:val="00A12254"/>
    <w:rsid w:val="00A12F9E"/>
    <w:rsid w:val="00A1399A"/>
    <w:rsid w:val="00A13B29"/>
    <w:rsid w:val="00A167BF"/>
    <w:rsid w:val="00A1771A"/>
    <w:rsid w:val="00A206E3"/>
    <w:rsid w:val="00A20C89"/>
    <w:rsid w:val="00A21A3D"/>
    <w:rsid w:val="00A24D84"/>
    <w:rsid w:val="00A35128"/>
    <w:rsid w:val="00A4117B"/>
    <w:rsid w:val="00A42640"/>
    <w:rsid w:val="00A5001D"/>
    <w:rsid w:val="00A50F03"/>
    <w:rsid w:val="00A5559B"/>
    <w:rsid w:val="00A652E0"/>
    <w:rsid w:val="00A67389"/>
    <w:rsid w:val="00A708CD"/>
    <w:rsid w:val="00A70A5D"/>
    <w:rsid w:val="00A803FE"/>
    <w:rsid w:val="00A80EEE"/>
    <w:rsid w:val="00A83200"/>
    <w:rsid w:val="00A84413"/>
    <w:rsid w:val="00A85A63"/>
    <w:rsid w:val="00A87EF6"/>
    <w:rsid w:val="00A9254B"/>
    <w:rsid w:val="00A92956"/>
    <w:rsid w:val="00A934B7"/>
    <w:rsid w:val="00A937CF"/>
    <w:rsid w:val="00A93C00"/>
    <w:rsid w:val="00A948CB"/>
    <w:rsid w:val="00A96224"/>
    <w:rsid w:val="00A96CC2"/>
    <w:rsid w:val="00AA2276"/>
    <w:rsid w:val="00AA22FD"/>
    <w:rsid w:val="00AA7595"/>
    <w:rsid w:val="00AB0DF6"/>
    <w:rsid w:val="00AC0F75"/>
    <w:rsid w:val="00AC3110"/>
    <w:rsid w:val="00AC3CEB"/>
    <w:rsid w:val="00AC56AB"/>
    <w:rsid w:val="00AC5F8F"/>
    <w:rsid w:val="00AC6497"/>
    <w:rsid w:val="00AC6A7E"/>
    <w:rsid w:val="00AD0B3E"/>
    <w:rsid w:val="00AD3E87"/>
    <w:rsid w:val="00AD680A"/>
    <w:rsid w:val="00AD73DA"/>
    <w:rsid w:val="00AD747D"/>
    <w:rsid w:val="00AD77EA"/>
    <w:rsid w:val="00AE4459"/>
    <w:rsid w:val="00AE45CA"/>
    <w:rsid w:val="00AF7392"/>
    <w:rsid w:val="00AF7692"/>
    <w:rsid w:val="00B00137"/>
    <w:rsid w:val="00B02675"/>
    <w:rsid w:val="00B0602A"/>
    <w:rsid w:val="00B0647B"/>
    <w:rsid w:val="00B06D42"/>
    <w:rsid w:val="00B0752B"/>
    <w:rsid w:val="00B10154"/>
    <w:rsid w:val="00B1075B"/>
    <w:rsid w:val="00B11A7F"/>
    <w:rsid w:val="00B220CB"/>
    <w:rsid w:val="00B23E91"/>
    <w:rsid w:val="00B26D3C"/>
    <w:rsid w:val="00B270A5"/>
    <w:rsid w:val="00B31498"/>
    <w:rsid w:val="00B34ED8"/>
    <w:rsid w:val="00B351E0"/>
    <w:rsid w:val="00B413C6"/>
    <w:rsid w:val="00B5015B"/>
    <w:rsid w:val="00B6163F"/>
    <w:rsid w:val="00B635E0"/>
    <w:rsid w:val="00B672AA"/>
    <w:rsid w:val="00B71B11"/>
    <w:rsid w:val="00B72C21"/>
    <w:rsid w:val="00B778D8"/>
    <w:rsid w:val="00B77D5F"/>
    <w:rsid w:val="00B806CD"/>
    <w:rsid w:val="00B81B0E"/>
    <w:rsid w:val="00B8338F"/>
    <w:rsid w:val="00B84D0F"/>
    <w:rsid w:val="00B86C0B"/>
    <w:rsid w:val="00B9014C"/>
    <w:rsid w:val="00B934CA"/>
    <w:rsid w:val="00B96EDA"/>
    <w:rsid w:val="00BA10CD"/>
    <w:rsid w:val="00BA1D8E"/>
    <w:rsid w:val="00BA2743"/>
    <w:rsid w:val="00BA35CF"/>
    <w:rsid w:val="00BA7645"/>
    <w:rsid w:val="00BC0570"/>
    <w:rsid w:val="00BC26A0"/>
    <w:rsid w:val="00BC4971"/>
    <w:rsid w:val="00BD5FBF"/>
    <w:rsid w:val="00BE205A"/>
    <w:rsid w:val="00BE23C2"/>
    <w:rsid w:val="00BE352F"/>
    <w:rsid w:val="00BE3D98"/>
    <w:rsid w:val="00BE437D"/>
    <w:rsid w:val="00BE62C5"/>
    <w:rsid w:val="00BE7E47"/>
    <w:rsid w:val="00BF0D22"/>
    <w:rsid w:val="00BF2580"/>
    <w:rsid w:val="00BF2C09"/>
    <w:rsid w:val="00BF445E"/>
    <w:rsid w:val="00BF617F"/>
    <w:rsid w:val="00BF7D48"/>
    <w:rsid w:val="00C00F31"/>
    <w:rsid w:val="00C036E7"/>
    <w:rsid w:val="00C050A1"/>
    <w:rsid w:val="00C11BC2"/>
    <w:rsid w:val="00C125B5"/>
    <w:rsid w:val="00C16549"/>
    <w:rsid w:val="00C23930"/>
    <w:rsid w:val="00C25F1D"/>
    <w:rsid w:val="00C26ED2"/>
    <w:rsid w:val="00C36958"/>
    <w:rsid w:val="00C3739A"/>
    <w:rsid w:val="00C37613"/>
    <w:rsid w:val="00C37B68"/>
    <w:rsid w:val="00C44D66"/>
    <w:rsid w:val="00C46AC8"/>
    <w:rsid w:val="00C527BD"/>
    <w:rsid w:val="00C56A85"/>
    <w:rsid w:val="00C61E35"/>
    <w:rsid w:val="00C6324C"/>
    <w:rsid w:val="00C71C72"/>
    <w:rsid w:val="00C7256C"/>
    <w:rsid w:val="00C7355E"/>
    <w:rsid w:val="00C74460"/>
    <w:rsid w:val="00C74827"/>
    <w:rsid w:val="00C90EC5"/>
    <w:rsid w:val="00C938D4"/>
    <w:rsid w:val="00C9402E"/>
    <w:rsid w:val="00CA1E6A"/>
    <w:rsid w:val="00CA39A2"/>
    <w:rsid w:val="00CA6E40"/>
    <w:rsid w:val="00CA79D2"/>
    <w:rsid w:val="00CB1A5B"/>
    <w:rsid w:val="00CB1AF7"/>
    <w:rsid w:val="00CB64FD"/>
    <w:rsid w:val="00CB6A28"/>
    <w:rsid w:val="00CB6B02"/>
    <w:rsid w:val="00CC5F3D"/>
    <w:rsid w:val="00CC696A"/>
    <w:rsid w:val="00CD0B33"/>
    <w:rsid w:val="00CD1BC8"/>
    <w:rsid w:val="00CD1F43"/>
    <w:rsid w:val="00CE72C9"/>
    <w:rsid w:val="00CE75EA"/>
    <w:rsid w:val="00CF1DA4"/>
    <w:rsid w:val="00CF241D"/>
    <w:rsid w:val="00CF3439"/>
    <w:rsid w:val="00CF46A6"/>
    <w:rsid w:val="00CF4732"/>
    <w:rsid w:val="00D03A74"/>
    <w:rsid w:val="00D07A33"/>
    <w:rsid w:val="00D119B5"/>
    <w:rsid w:val="00D12117"/>
    <w:rsid w:val="00D13034"/>
    <w:rsid w:val="00D140E8"/>
    <w:rsid w:val="00D1553B"/>
    <w:rsid w:val="00D155DD"/>
    <w:rsid w:val="00D15E6A"/>
    <w:rsid w:val="00D1675A"/>
    <w:rsid w:val="00D26326"/>
    <w:rsid w:val="00D27A5F"/>
    <w:rsid w:val="00D31335"/>
    <w:rsid w:val="00D33D3C"/>
    <w:rsid w:val="00D34DA5"/>
    <w:rsid w:val="00D35605"/>
    <w:rsid w:val="00D40A9C"/>
    <w:rsid w:val="00D42A0E"/>
    <w:rsid w:val="00D4626E"/>
    <w:rsid w:val="00D523FB"/>
    <w:rsid w:val="00D60CA5"/>
    <w:rsid w:val="00D619E6"/>
    <w:rsid w:val="00D62958"/>
    <w:rsid w:val="00D6326F"/>
    <w:rsid w:val="00D63D0C"/>
    <w:rsid w:val="00D64DE7"/>
    <w:rsid w:val="00D65F37"/>
    <w:rsid w:val="00D72B4A"/>
    <w:rsid w:val="00D72E99"/>
    <w:rsid w:val="00D761BA"/>
    <w:rsid w:val="00D7649B"/>
    <w:rsid w:val="00D77366"/>
    <w:rsid w:val="00D800DD"/>
    <w:rsid w:val="00D82FC9"/>
    <w:rsid w:val="00D84ED9"/>
    <w:rsid w:val="00D8753D"/>
    <w:rsid w:val="00D9337A"/>
    <w:rsid w:val="00D977A0"/>
    <w:rsid w:val="00DA69F1"/>
    <w:rsid w:val="00DA7F68"/>
    <w:rsid w:val="00DB0471"/>
    <w:rsid w:val="00DB2AB4"/>
    <w:rsid w:val="00DB5804"/>
    <w:rsid w:val="00DB724C"/>
    <w:rsid w:val="00DB7B71"/>
    <w:rsid w:val="00DB7CB5"/>
    <w:rsid w:val="00DC0AD1"/>
    <w:rsid w:val="00DC5C75"/>
    <w:rsid w:val="00DD242F"/>
    <w:rsid w:val="00DD3325"/>
    <w:rsid w:val="00DD343D"/>
    <w:rsid w:val="00DD6787"/>
    <w:rsid w:val="00DD701A"/>
    <w:rsid w:val="00DE2A83"/>
    <w:rsid w:val="00DE41C7"/>
    <w:rsid w:val="00DE4F8F"/>
    <w:rsid w:val="00DE7258"/>
    <w:rsid w:val="00DE72B1"/>
    <w:rsid w:val="00DF0D15"/>
    <w:rsid w:val="00DF1ACE"/>
    <w:rsid w:val="00DF1ED2"/>
    <w:rsid w:val="00DF50AB"/>
    <w:rsid w:val="00DF6410"/>
    <w:rsid w:val="00DF64B2"/>
    <w:rsid w:val="00E01481"/>
    <w:rsid w:val="00E026DE"/>
    <w:rsid w:val="00E05E12"/>
    <w:rsid w:val="00E065F1"/>
    <w:rsid w:val="00E066EF"/>
    <w:rsid w:val="00E071B4"/>
    <w:rsid w:val="00E07880"/>
    <w:rsid w:val="00E12349"/>
    <w:rsid w:val="00E12BC4"/>
    <w:rsid w:val="00E141C5"/>
    <w:rsid w:val="00E17204"/>
    <w:rsid w:val="00E178FD"/>
    <w:rsid w:val="00E21860"/>
    <w:rsid w:val="00E22C9F"/>
    <w:rsid w:val="00E2350C"/>
    <w:rsid w:val="00E2724C"/>
    <w:rsid w:val="00E27D88"/>
    <w:rsid w:val="00E43A9D"/>
    <w:rsid w:val="00E43AEC"/>
    <w:rsid w:val="00E539A9"/>
    <w:rsid w:val="00E541E1"/>
    <w:rsid w:val="00E54AF7"/>
    <w:rsid w:val="00E6682C"/>
    <w:rsid w:val="00E66CE6"/>
    <w:rsid w:val="00E70242"/>
    <w:rsid w:val="00E736D0"/>
    <w:rsid w:val="00E73EA3"/>
    <w:rsid w:val="00E742FE"/>
    <w:rsid w:val="00E75599"/>
    <w:rsid w:val="00E76343"/>
    <w:rsid w:val="00E77715"/>
    <w:rsid w:val="00E80356"/>
    <w:rsid w:val="00E82B96"/>
    <w:rsid w:val="00E83B47"/>
    <w:rsid w:val="00E85080"/>
    <w:rsid w:val="00E8524F"/>
    <w:rsid w:val="00E8611F"/>
    <w:rsid w:val="00E863D8"/>
    <w:rsid w:val="00E928E1"/>
    <w:rsid w:val="00E93280"/>
    <w:rsid w:val="00E95666"/>
    <w:rsid w:val="00E95D2A"/>
    <w:rsid w:val="00E97B3F"/>
    <w:rsid w:val="00EA1230"/>
    <w:rsid w:val="00EA1FA8"/>
    <w:rsid w:val="00EA3488"/>
    <w:rsid w:val="00EA4CA7"/>
    <w:rsid w:val="00EA57A9"/>
    <w:rsid w:val="00EA6EF6"/>
    <w:rsid w:val="00EA7FAC"/>
    <w:rsid w:val="00EB405E"/>
    <w:rsid w:val="00EB6D1A"/>
    <w:rsid w:val="00EC42FD"/>
    <w:rsid w:val="00EC6E12"/>
    <w:rsid w:val="00EC7BF1"/>
    <w:rsid w:val="00ED4431"/>
    <w:rsid w:val="00ED61F4"/>
    <w:rsid w:val="00ED6347"/>
    <w:rsid w:val="00ED7C00"/>
    <w:rsid w:val="00ED7CAE"/>
    <w:rsid w:val="00EE0DCA"/>
    <w:rsid w:val="00EE240F"/>
    <w:rsid w:val="00EE5A1C"/>
    <w:rsid w:val="00EE6853"/>
    <w:rsid w:val="00EF0846"/>
    <w:rsid w:val="00EF2E7F"/>
    <w:rsid w:val="00EF3B60"/>
    <w:rsid w:val="00F04209"/>
    <w:rsid w:val="00F1026E"/>
    <w:rsid w:val="00F10A4A"/>
    <w:rsid w:val="00F110C6"/>
    <w:rsid w:val="00F150EF"/>
    <w:rsid w:val="00F15992"/>
    <w:rsid w:val="00F216A5"/>
    <w:rsid w:val="00F240A8"/>
    <w:rsid w:val="00F26D66"/>
    <w:rsid w:val="00F303D6"/>
    <w:rsid w:val="00F31869"/>
    <w:rsid w:val="00F37429"/>
    <w:rsid w:val="00F37904"/>
    <w:rsid w:val="00F43F12"/>
    <w:rsid w:val="00F44546"/>
    <w:rsid w:val="00F462B3"/>
    <w:rsid w:val="00F46EBA"/>
    <w:rsid w:val="00F50555"/>
    <w:rsid w:val="00F50ECC"/>
    <w:rsid w:val="00F528A9"/>
    <w:rsid w:val="00F6620E"/>
    <w:rsid w:val="00F669A7"/>
    <w:rsid w:val="00F753C5"/>
    <w:rsid w:val="00F75AC0"/>
    <w:rsid w:val="00F76B96"/>
    <w:rsid w:val="00F77087"/>
    <w:rsid w:val="00F8284A"/>
    <w:rsid w:val="00F83F1F"/>
    <w:rsid w:val="00F91D2F"/>
    <w:rsid w:val="00F9267E"/>
    <w:rsid w:val="00F97FD0"/>
    <w:rsid w:val="00FA2370"/>
    <w:rsid w:val="00FA292C"/>
    <w:rsid w:val="00FA31DD"/>
    <w:rsid w:val="00FA3CB5"/>
    <w:rsid w:val="00FA5A19"/>
    <w:rsid w:val="00FA5B45"/>
    <w:rsid w:val="00FB094D"/>
    <w:rsid w:val="00FB497B"/>
    <w:rsid w:val="00FB4DE5"/>
    <w:rsid w:val="00FB588B"/>
    <w:rsid w:val="00FB6ABB"/>
    <w:rsid w:val="00FC29B8"/>
    <w:rsid w:val="00FC2A0B"/>
    <w:rsid w:val="00FC365B"/>
    <w:rsid w:val="00FC3778"/>
    <w:rsid w:val="00FC515C"/>
    <w:rsid w:val="00FC6688"/>
    <w:rsid w:val="00FC7ED8"/>
    <w:rsid w:val="00FD1FBE"/>
    <w:rsid w:val="00FD3E5B"/>
    <w:rsid w:val="00FD3F30"/>
    <w:rsid w:val="00FD4684"/>
    <w:rsid w:val="00FD4AD0"/>
    <w:rsid w:val="00FD7C76"/>
    <w:rsid w:val="00FE25C3"/>
    <w:rsid w:val="00FE4527"/>
    <w:rsid w:val="00FE4667"/>
    <w:rsid w:val="00FE4DBD"/>
    <w:rsid w:val="00FF0656"/>
    <w:rsid w:val="00FF3E97"/>
    <w:rsid w:val="00FF4981"/>
    <w:rsid w:val="00FF6401"/>
    <w:rsid w:val="00FF6C58"/>
    <w:rsid w:val="00FF6D05"/>
    <w:rsid w:val="00FF7999"/>
    <w:rsid w:val="3B6E52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9E9"/>
    <w:pPr>
      <w:widowControl w:val="0"/>
      <w:jc w:val="both"/>
    </w:pPr>
    <w:rPr>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1A19E9"/>
    <w:pPr>
      <w:ind w:firstLine="630"/>
    </w:pPr>
    <w:rPr>
      <w:rFonts w:eastAsia="仿宋_GB2312"/>
    </w:rPr>
  </w:style>
  <w:style w:type="character" w:customStyle="1" w:styleId="BodyTextIndentChar">
    <w:name w:val="Body Text Indent Char"/>
    <w:basedOn w:val="DefaultParagraphFont"/>
    <w:link w:val="BodyTextIndent"/>
    <w:uiPriority w:val="99"/>
    <w:locked/>
    <w:rsid w:val="001A19E9"/>
    <w:rPr>
      <w:rFonts w:eastAsia="仿宋_GB2312" w:cs="Times New Roman"/>
      <w:kern w:val="2"/>
      <w:sz w:val="24"/>
      <w:szCs w:val="24"/>
      <w:lang w:val="en-US" w:eastAsia="zh-CN" w:bidi="ar-SA"/>
    </w:rPr>
  </w:style>
  <w:style w:type="paragraph" w:styleId="Date">
    <w:name w:val="Date"/>
    <w:basedOn w:val="Normal"/>
    <w:next w:val="Normal"/>
    <w:link w:val="DateChar"/>
    <w:uiPriority w:val="99"/>
    <w:rsid w:val="001A19E9"/>
    <w:pPr>
      <w:ind w:leftChars="2500" w:left="100"/>
    </w:pPr>
  </w:style>
  <w:style w:type="character" w:customStyle="1" w:styleId="DateChar">
    <w:name w:val="Date Char"/>
    <w:basedOn w:val="DefaultParagraphFont"/>
    <w:link w:val="Date"/>
    <w:uiPriority w:val="99"/>
    <w:semiHidden/>
    <w:locked/>
    <w:rsid w:val="001A19E9"/>
    <w:rPr>
      <w:rFonts w:cs="Times New Roman"/>
      <w:sz w:val="32"/>
      <w:szCs w:val="32"/>
    </w:rPr>
  </w:style>
  <w:style w:type="paragraph" w:styleId="BalloonText">
    <w:name w:val="Balloon Text"/>
    <w:basedOn w:val="Normal"/>
    <w:link w:val="BalloonTextChar"/>
    <w:uiPriority w:val="99"/>
    <w:semiHidden/>
    <w:rsid w:val="001A19E9"/>
    <w:rPr>
      <w:sz w:val="18"/>
      <w:szCs w:val="18"/>
    </w:rPr>
  </w:style>
  <w:style w:type="character" w:customStyle="1" w:styleId="BalloonTextChar">
    <w:name w:val="Balloon Text Char"/>
    <w:basedOn w:val="DefaultParagraphFont"/>
    <w:link w:val="BalloonText"/>
    <w:uiPriority w:val="99"/>
    <w:semiHidden/>
    <w:locked/>
    <w:rsid w:val="001A19E9"/>
    <w:rPr>
      <w:rFonts w:cs="Times New Roman"/>
      <w:sz w:val="2"/>
    </w:rPr>
  </w:style>
  <w:style w:type="paragraph" w:styleId="Footer">
    <w:name w:val="footer"/>
    <w:basedOn w:val="Normal"/>
    <w:link w:val="FooterChar"/>
    <w:uiPriority w:val="99"/>
    <w:rsid w:val="001A19E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1A19E9"/>
    <w:rPr>
      <w:rFonts w:cs="Times New Roman"/>
      <w:sz w:val="18"/>
      <w:szCs w:val="18"/>
    </w:rPr>
  </w:style>
  <w:style w:type="paragraph" w:styleId="Header">
    <w:name w:val="header"/>
    <w:basedOn w:val="Normal"/>
    <w:link w:val="HeaderChar"/>
    <w:uiPriority w:val="99"/>
    <w:rsid w:val="001A19E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A19E9"/>
    <w:rPr>
      <w:rFonts w:cs="Times New Roman"/>
      <w:sz w:val="18"/>
      <w:szCs w:val="18"/>
    </w:rPr>
  </w:style>
  <w:style w:type="character" w:styleId="PageNumber">
    <w:name w:val="page number"/>
    <w:basedOn w:val="DefaultParagraphFont"/>
    <w:uiPriority w:val="99"/>
    <w:rsid w:val="001A19E9"/>
    <w:rPr>
      <w:rFonts w:cs="Times New Roman"/>
    </w:rPr>
  </w:style>
  <w:style w:type="character" w:styleId="Hyperlink">
    <w:name w:val="Hyperlink"/>
    <w:basedOn w:val="DefaultParagraphFont"/>
    <w:uiPriority w:val="99"/>
    <w:rsid w:val="001A19E9"/>
    <w:rPr>
      <w:rFonts w:cs="Times New Roman"/>
      <w:color w:val="0000FF"/>
      <w:u w:val="single"/>
    </w:rPr>
  </w:style>
  <w:style w:type="table" w:styleId="TableGrid">
    <w:name w:val="Table Grid"/>
    <w:basedOn w:val="TableNormal"/>
    <w:uiPriority w:val="99"/>
    <w:rsid w:val="001A19E9"/>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4">
    <w:name w:val="xl24"/>
    <w:basedOn w:val="Normal"/>
    <w:uiPriority w:val="99"/>
    <w:rsid w:val="001A19E9"/>
    <w:pPr>
      <w:widowControl/>
      <w:spacing w:before="100" w:beforeAutospacing="1" w:after="100" w:afterAutospacing="1"/>
      <w:jc w:val="center"/>
    </w:pPr>
    <w:rPr>
      <w:rFonts w:ascii="Arial Unicode MS" w:hAnsi="Arial Unicode MS"/>
      <w:b/>
      <w:bCs/>
      <w:kern w:val="0"/>
      <w:sz w:val="36"/>
      <w:szCs w:val="3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496</Words>
  <Characters>2828</Characters>
  <Application>Microsoft Office Outlook</Application>
  <DocSecurity>0</DocSecurity>
  <Lines>0</Lines>
  <Paragraphs>0</Paragraphs>
  <ScaleCrop>false</ScaleCrop>
  <Company>湖南省教育厅</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关于报送专业技术职务材料及有关事项的通知</dc:title>
  <dc:subject/>
  <dc:creator>谢民</dc:creator>
  <cp:keywords/>
  <dc:description/>
  <cp:lastModifiedBy>lenovo</cp:lastModifiedBy>
  <cp:revision>4</cp:revision>
  <cp:lastPrinted>2013-09-26T09:12:00Z</cp:lastPrinted>
  <dcterms:created xsi:type="dcterms:W3CDTF">2015-01-06T03:12:00Z</dcterms:created>
  <dcterms:modified xsi:type="dcterms:W3CDTF">2015-01-06T13:24:00Z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